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CA" w:rsidRPr="00FE017E" w:rsidRDefault="00460F9E" w:rsidP="00996138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ab/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ab/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ab/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ab/>
      </w:r>
      <w:r w:rsidR="00C87DCA" w:rsidRPr="00FE017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87DCA" w:rsidRPr="00FE017E" w:rsidRDefault="00460F9E" w:rsidP="0099613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87DCA" w:rsidRPr="00FE017E" w:rsidRDefault="00460F9E" w:rsidP="0099613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87DC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</w:p>
    <w:p w:rsidR="00C87DCA" w:rsidRPr="00FE017E" w:rsidRDefault="00460F9E" w:rsidP="00996138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C87DCA" w:rsidRPr="00FE017E" w:rsidRDefault="00C87DCA" w:rsidP="009961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17E">
        <w:rPr>
          <w:rFonts w:ascii="Times New Roman" w:hAnsi="Times New Roman"/>
          <w:sz w:val="24"/>
          <w:szCs w:val="24"/>
        </w:rPr>
        <w:t xml:space="preserve">12 </w:t>
      </w:r>
      <w:r w:rsidR="00460F9E">
        <w:rPr>
          <w:rFonts w:ascii="Times New Roman" w:hAnsi="Times New Roman"/>
          <w:sz w:val="24"/>
          <w:szCs w:val="24"/>
        </w:rPr>
        <w:t>Broj</w:t>
      </w:r>
      <w:r w:rsidR="00E504A1">
        <w:rPr>
          <w:rFonts w:ascii="Times New Roman" w:hAnsi="Times New Roman"/>
          <w:sz w:val="24"/>
          <w:szCs w:val="24"/>
        </w:rPr>
        <w:t xml:space="preserve">: </w:t>
      </w:r>
      <w:r w:rsidRPr="00FE017E">
        <w:rPr>
          <w:rFonts w:ascii="Times New Roman" w:hAnsi="Times New Roman"/>
          <w:sz w:val="24"/>
          <w:szCs w:val="24"/>
          <w:lang w:val="sr-Cyrl-CS"/>
        </w:rPr>
        <w:t>06-2/</w:t>
      </w:r>
      <w:r w:rsidRPr="00FE017E">
        <w:rPr>
          <w:rFonts w:ascii="Times New Roman" w:hAnsi="Times New Roman"/>
          <w:sz w:val="24"/>
          <w:szCs w:val="24"/>
        </w:rPr>
        <w:t>63-24</w:t>
      </w:r>
    </w:p>
    <w:p w:rsidR="00C87DCA" w:rsidRPr="00FE017E" w:rsidRDefault="00C87DCA" w:rsidP="009961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017E">
        <w:rPr>
          <w:rFonts w:ascii="Times New Roman" w:hAnsi="Times New Roman"/>
          <w:sz w:val="24"/>
          <w:szCs w:val="24"/>
        </w:rPr>
        <w:t>12.</w:t>
      </w:r>
      <w:r w:rsidR="00E504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0F9E">
        <w:rPr>
          <w:rFonts w:ascii="Times New Roman" w:hAnsi="Times New Roman"/>
          <w:sz w:val="24"/>
          <w:szCs w:val="24"/>
        </w:rPr>
        <w:t>jul</w:t>
      </w:r>
      <w:proofErr w:type="gramEnd"/>
      <w:r w:rsidRPr="00FE017E">
        <w:rPr>
          <w:rFonts w:ascii="Times New Roman" w:hAnsi="Times New Roman"/>
          <w:sz w:val="24"/>
          <w:szCs w:val="24"/>
        </w:rPr>
        <w:t xml:space="preserve"> 2024. </w:t>
      </w:r>
      <w:proofErr w:type="gramStart"/>
      <w:r w:rsidR="00460F9E">
        <w:rPr>
          <w:rFonts w:ascii="Times New Roman" w:hAnsi="Times New Roman"/>
          <w:sz w:val="24"/>
          <w:szCs w:val="24"/>
        </w:rPr>
        <w:t>godine</w:t>
      </w:r>
      <w:proofErr w:type="gramEnd"/>
    </w:p>
    <w:p w:rsidR="00C87DCA" w:rsidRPr="00FE017E" w:rsidRDefault="00460F9E" w:rsidP="0099613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87DCA" w:rsidRPr="00FE017E" w:rsidRDefault="00C87DCA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43F6" w:rsidRDefault="007943F6" w:rsidP="0099613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</w:p>
    <w:p w:rsidR="00C87DCA" w:rsidRPr="00B22423" w:rsidRDefault="00460F9E" w:rsidP="0099613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INFORMACIJ</w:t>
      </w:r>
      <w:r w:rsidR="00C87DCA" w:rsidRPr="00B22423"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O</w:t>
      </w:r>
      <w:r w:rsidR="00C87DCA" w:rsidRPr="00B22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JAVNOM</w:t>
      </w:r>
      <w:r w:rsidR="00C87DCA" w:rsidRPr="00B22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SLUŠANjU</w:t>
      </w:r>
      <w:r w:rsidR="00C87DCA" w:rsidRPr="00B22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C87DCA" w:rsidRPr="00B22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TEMU</w:t>
      </w:r>
      <w:r w:rsidR="00C87DCA" w:rsidRPr="00B22423">
        <w:rPr>
          <w:rFonts w:ascii="Times New Roman" w:hAnsi="Times New Roman"/>
          <w:sz w:val="26"/>
          <w:szCs w:val="26"/>
        </w:rPr>
        <w:t>:</w:t>
      </w:r>
    </w:p>
    <w:p w:rsidR="009A6141" w:rsidRPr="00B22423" w:rsidRDefault="00C87DCA" w:rsidP="0099613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B22423">
        <w:rPr>
          <w:rFonts w:ascii="Times New Roman" w:hAnsi="Times New Roman"/>
          <w:sz w:val="26"/>
          <w:szCs w:val="26"/>
        </w:rPr>
        <w:t>„</w:t>
      </w:r>
      <w:r w:rsidR="00460F9E">
        <w:rPr>
          <w:rFonts w:ascii="Times New Roman" w:hAnsi="Times New Roman"/>
          <w:sz w:val="26"/>
          <w:szCs w:val="26"/>
        </w:rPr>
        <w:t>Poljoprivredna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politika</w:t>
      </w:r>
      <w:r w:rsidRPr="00B22423">
        <w:rPr>
          <w:rFonts w:ascii="Times New Roman" w:hAnsi="Times New Roman"/>
          <w:sz w:val="26"/>
          <w:szCs w:val="26"/>
        </w:rPr>
        <w:t xml:space="preserve"> - </w:t>
      </w:r>
      <w:r w:rsidR="00460F9E">
        <w:rPr>
          <w:rFonts w:ascii="Times New Roman" w:hAnsi="Times New Roman"/>
          <w:sz w:val="26"/>
          <w:szCs w:val="26"/>
        </w:rPr>
        <w:t>pravedna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raspodela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sredstava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podsticaja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u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planiranju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narednog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agrarnog</w:t>
      </w:r>
      <w:r w:rsidRPr="00B22423">
        <w:rPr>
          <w:rFonts w:ascii="Times New Roman" w:hAnsi="Times New Roman"/>
          <w:sz w:val="26"/>
          <w:szCs w:val="26"/>
        </w:rPr>
        <w:t xml:space="preserve"> </w:t>
      </w:r>
      <w:r w:rsidR="00460F9E">
        <w:rPr>
          <w:rFonts w:ascii="Times New Roman" w:hAnsi="Times New Roman"/>
          <w:sz w:val="26"/>
          <w:szCs w:val="26"/>
        </w:rPr>
        <w:t>budžeta</w:t>
      </w:r>
      <w:r w:rsidRPr="00B22423">
        <w:rPr>
          <w:rFonts w:ascii="Times New Roman" w:hAnsi="Times New Roman"/>
          <w:sz w:val="26"/>
          <w:szCs w:val="26"/>
        </w:rPr>
        <w:t>“;</w:t>
      </w:r>
    </w:p>
    <w:p w:rsidR="00C87DCA" w:rsidRDefault="00460F9E" w:rsidP="00996138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ODRŽANOG</w:t>
      </w:r>
      <w:r w:rsidR="00C87DCA" w:rsidRPr="00B22423">
        <w:rPr>
          <w:rFonts w:ascii="Times New Roman" w:hAnsi="Times New Roman"/>
          <w:sz w:val="26"/>
          <w:szCs w:val="26"/>
        </w:rPr>
        <w:t xml:space="preserve"> </w:t>
      </w:r>
      <w:r w:rsidR="00C87DCA" w:rsidRPr="00B22423">
        <w:rPr>
          <w:rFonts w:ascii="Times New Roman" w:hAnsi="Times New Roman"/>
          <w:caps/>
          <w:sz w:val="26"/>
          <w:szCs w:val="26"/>
        </w:rPr>
        <w:t>12.</w:t>
      </w:r>
      <w:proofErr w:type="gramEnd"/>
      <w:r w:rsidR="00C87DCA" w:rsidRPr="00B22423">
        <w:rPr>
          <w:rFonts w:ascii="Times New Roman" w:hAnsi="Times New Roman"/>
          <w:cap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aps/>
          <w:sz w:val="26"/>
          <w:szCs w:val="26"/>
        </w:rPr>
        <w:t>jula</w:t>
      </w:r>
      <w:r w:rsidR="00C87DCA" w:rsidRPr="00B22423">
        <w:rPr>
          <w:rFonts w:ascii="Times New Roman" w:hAnsi="Times New Roman"/>
          <w:caps/>
          <w:sz w:val="26"/>
          <w:szCs w:val="26"/>
        </w:rPr>
        <w:t xml:space="preserve"> 2024.</w:t>
      </w:r>
      <w:proofErr w:type="gramEnd"/>
      <w:r w:rsidR="00C87DCA" w:rsidRPr="00B22423">
        <w:rPr>
          <w:rFonts w:ascii="Times New Roman" w:hAnsi="Times New Roman"/>
          <w:caps/>
          <w:sz w:val="26"/>
          <w:szCs w:val="26"/>
        </w:rPr>
        <w:t xml:space="preserve"> </w:t>
      </w:r>
      <w:r>
        <w:rPr>
          <w:rFonts w:ascii="Times New Roman" w:hAnsi="Times New Roman"/>
          <w:caps/>
          <w:sz w:val="26"/>
          <w:szCs w:val="26"/>
        </w:rPr>
        <w:t>godine</w:t>
      </w:r>
    </w:p>
    <w:p w:rsidR="008E5C30" w:rsidRPr="008E5C30" w:rsidRDefault="008E5C30" w:rsidP="0099613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87DCA" w:rsidRPr="001E065E" w:rsidRDefault="00C87DCA" w:rsidP="00996138">
      <w:pPr>
        <w:pStyle w:val="NoSpacing"/>
        <w:ind w:firstLine="720"/>
        <w:jc w:val="center"/>
        <w:rPr>
          <w:rFonts w:ascii="Times New Roman" w:hAnsi="Times New Roman"/>
          <w:caps/>
          <w:sz w:val="28"/>
          <w:szCs w:val="24"/>
        </w:rPr>
      </w:pPr>
    </w:p>
    <w:p w:rsidR="00C87DCA" w:rsidRDefault="00C87DCA" w:rsidP="00996138">
      <w:pPr>
        <w:pStyle w:val="NoSpacing"/>
        <w:ind w:firstLine="720"/>
        <w:jc w:val="both"/>
        <w:rPr>
          <w:rFonts w:ascii="Times New Roman" w:hAnsi="Times New Roman"/>
          <w:caps/>
          <w:sz w:val="24"/>
          <w:szCs w:val="24"/>
        </w:rPr>
      </w:pPr>
    </w:p>
    <w:p w:rsidR="001E065E" w:rsidRPr="00FE017E" w:rsidRDefault="001E065E" w:rsidP="00996138">
      <w:pPr>
        <w:pStyle w:val="NoSpacing"/>
        <w:ind w:firstLine="720"/>
        <w:jc w:val="both"/>
        <w:rPr>
          <w:rFonts w:ascii="Times New Roman" w:hAnsi="Times New Roman"/>
          <w:caps/>
          <w:sz w:val="24"/>
          <w:szCs w:val="24"/>
        </w:rPr>
      </w:pPr>
    </w:p>
    <w:p w:rsidR="00C87DCA" w:rsidRPr="00FE017E" w:rsidRDefault="00460F9E" w:rsidP="00996138">
      <w:pPr>
        <w:pStyle w:val="Bodytext2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poljoprivredu</w:t>
      </w:r>
      <w:r w:rsidR="00C87DCA" w:rsidRPr="00FE017E">
        <w:rPr>
          <w:sz w:val="24"/>
          <w:szCs w:val="24"/>
        </w:rPr>
        <w:t xml:space="preserve">, </w:t>
      </w:r>
      <w:r>
        <w:rPr>
          <w:sz w:val="24"/>
          <w:szCs w:val="24"/>
        </w:rPr>
        <w:t>šumarstvo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vodoprivredu</w:t>
      </w:r>
      <w:r w:rsidR="00C87DCA" w:rsidRPr="00FE017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je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na</w:t>
      </w:r>
      <w:r w:rsidR="00D8050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trećoj</w:t>
      </w:r>
      <w:r w:rsidR="00D8050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C87DCA" w:rsidRPr="00FE017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87DCA" w:rsidRPr="00FE017E">
        <w:rPr>
          <w:sz w:val="24"/>
          <w:szCs w:val="24"/>
          <w:lang w:val="sr-Cyrl-CS"/>
        </w:rPr>
        <w:t xml:space="preserve"> </w:t>
      </w:r>
      <w:r w:rsidR="00CD1D1C" w:rsidRPr="00FE017E"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juna</w:t>
      </w:r>
      <w:proofErr w:type="gramEnd"/>
      <w:r w:rsidR="00CD1D1C" w:rsidRPr="00FE017E">
        <w:rPr>
          <w:sz w:val="24"/>
          <w:szCs w:val="24"/>
        </w:rPr>
        <w:t xml:space="preserve"> 2024</w:t>
      </w:r>
      <w:r w:rsidR="00C87DCA" w:rsidRPr="00FE017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doneo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odluku</w:t>
      </w:r>
      <w:r w:rsidR="00C87DCA" w:rsidRPr="00FE017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o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organizovanju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javnog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slušanja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87DCA" w:rsidRPr="00FE017E">
        <w:rPr>
          <w:sz w:val="24"/>
          <w:szCs w:val="24"/>
          <w:lang w:val="ru-RU"/>
        </w:rPr>
        <w:t xml:space="preserve">: </w:t>
      </w:r>
      <w:r w:rsidR="00C87DCA" w:rsidRPr="00FE017E">
        <w:rPr>
          <w:sz w:val="24"/>
          <w:szCs w:val="24"/>
          <w:lang w:val="sr-Cyrl-CS"/>
        </w:rPr>
        <w:t>„</w:t>
      </w:r>
      <w:r>
        <w:rPr>
          <w:sz w:val="24"/>
          <w:szCs w:val="24"/>
        </w:rPr>
        <w:t>Poljoprivredna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politika</w:t>
      </w:r>
      <w:r w:rsidR="00CD1D1C" w:rsidRPr="00FE017E">
        <w:rPr>
          <w:sz w:val="24"/>
          <w:szCs w:val="24"/>
        </w:rPr>
        <w:t xml:space="preserve"> - </w:t>
      </w:r>
      <w:r>
        <w:rPr>
          <w:sz w:val="24"/>
          <w:szCs w:val="24"/>
        </w:rPr>
        <w:t>pravedna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raspodela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podsticaja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planiranju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narednog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agrarnog</w:t>
      </w:r>
      <w:r w:rsidR="00CD1D1C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 w:rsidR="00CD1D1C" w:rsidRPr="00FE017E">
        <w:rPr>
          <w:sz w:val="24"/>
          <w:szCs w:val="24"/>
        </w:rPr>
        <w:t>“</w:t>
      </w:r>
      <w:r w:rsidR="00C87DCA" w:rsidRPr="00FE017E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Javno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održano</w:t>
      </w:r>
      <w:r w:rsidR="00C87DCA" w:rsidRPr="00FE017E">
        <w:rPr>
          <w:sz w:val="24"/>
          <w:szCs w:val="24"/>
          <w:lang w:val="ru-RU"/>
        </w:rPr>
        <w:t xml:space="preserve"> 1</w:t>
      </w:r>
      <w:r w:rsidR="00CD1D1C" w:rsidRPr="00FE017E">
        <w:rPr>
          <w:sz w:val="24"/>
          <w:szCs w:val="24"/>
          <w:lang w:val="ru-RU"/>
        </w:rPr>
        <w:t>2</w:t>
      </w:r>
      <w:r w:rsidR="00C87DCA" w:rsidRPr="00FE017E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jula</w:t>
      </w:r>
      <w:r w:rsidR="00C87DCA" w:rsidRPr="00FE017E">
        <w:rPr>
          <w:sz w:val="24"/>
          <w:szCs w:val="24"/>
          <w:lang w:val="ru-RU"/>
        </w:rPr>
        <w:t xml:space="preserve"> 202</w:t>
      </w:r>
      <w:r w:rsidR="00CD1D1C" w:rsidRPr="00FE017E">
        <w:rPr>
          <w:sz w:val="24"/>
          <w:szCs w:val="24"/>
          <w:lang w:val="ru-RU"/>
        </w:rPr>
        <w:t>4</w:t>
      </w:r>
      <w:r w:rsidR="00C87DCA" w:rsidRPr="00FE017E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godine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C87DCA" w:rsidRPr="00FE01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Velikoj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Doma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87DCA" w:rsidRPr="00FE017E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C87DCA" w:rsidRPr="00FE017E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C87DCA" w:rsidRPr="00FE017E">
        <w:rPr>
          <w:sz w:val="24"/>
          <w:szCs w:val="24"/>
        </w:rPr>
        <w:t xml:space="preserve"> 13</w:t>
      </w:r>
      <w:r w:rsidR="00C87DCA" w:rsidRPr="00FE017E">
        <w:rPr>
          <w:sz w:val="24"/>
          <w:szCs w:val="24"/>
          <w:lang w:val="ru-RU"/>
        </w:rPr>
        <w:t>.</w:t>
      </w:r>
    </w:p>
    <w:p w:rsidR="001E065E" w:rsidRDefault="001E065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7DCA" w:rsidRPr="00FE017E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Javno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slušanje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počelo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87DCA" w:rsidRPr="00FE017E">
        <w:rPr>
          <w:rFonts w:ascii="Times New Roman" w:hAnsi="Times New Roman"/>
          <w:sz w:val="24"/>
          <w:szCs w:val="24"/>
        </w:rPr>
        <w:t xml:space="preserve"> 1</w:t>
      </w:r>
      <w:r w:rsidR="00CD1D1C" w:rsidRPr="00FE017E">
        <w:rPr>
          <w:rFonts w:ascii="Times New Roman" w:hAnsi="Times New Roman"/>
          <w:sz w:val="24"/>
          <w:szCs w:val="24"/>
        </w:rPr>
        <w:t>0</w:t>
      </w:r>
      <w:proofErr w:type="gramStart"/>
      <w:r w:rsidR="00CD1D1C" w:rsidRPr="00FE017E">
        <w:rPr>
          <w:rFonts w:ascii="Times New Roman" w:hAnsi="Times New Roman"/>
          <w:sz w:val="24"/>
          <w:szCs w:val="24"/>
        </w:rPr>
        <w:t>,0</w:t>
      </w:r>
      <w:r w:rsidR="00C87DCA" w:rsidRPr="00FE017E">
        <w:rPr>
          <w:rFonts w:ascii="Times New Roman" w:hAnsi="Times New Roman"/>
          <w:sz w:val="24"/>
          <w:szCs w:val="24"/>
        </w:rPr>
        <w:t>0</w:t>
      </w:r>
      <w:proofErr w:type="gramEnd"/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C87DCA" w:rsidRPr="00FE017E">
        <w:rPr>
          <w:rFonts w:ascii="Times New Roman" w:hAnsi="Times New Roman"/>
          <w:sz w:val="24"/>
          <w:szCs w:val="24"/>
        </w:rPr>
        <w:t>.</w:t>
      </w:r>
    </w:p>
    <w:p w:rsidR="00CD1D1C" w:rsidRPr="00FE017E" w:rsidRDefault="00CD1D1C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5C30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Javnom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prisustovala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predsednica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4103E">
        <w:rPr>
          <w:rFonts w:ascii="Times New Roman" w:hAnsi="Times New Roman"/>
          <w:sz w:val="24"/>
          <w:szCs w:val="24"/>
        </w:rPr>
        <w:t>,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Brnabić</w:t>
      </w:r>
      <w:r w:rsidR="00CD1D1C" w:rsidRPr="00FE017E">
        <w:rPr>
          <w:rFonts w:ascii="Times New Roman" w:hAnsi="Times New Roman"/>
          <w:sz w:val="24"/>
          <w:szCs w:val="24"/>
        </w:rPr>
        <w:t>.</w:t>
      </w:r>
      <w:proofErr w:type="gramEnd"/>
    </w:p>
    <w:p w:rsidR="008E5C30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87DCA" w:rsidRPr="00FE01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87DCA" w:rsidRPr="00FE0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Marijan</w:t>
      </w:r>
      <w:r w:rsidR="00C87DCA" w:rsidRPr="00FE0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Rističević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87DCA" w:rsidRPr="00FE01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Ivana</w:t>
      </w:r>
      <w:r w:rsidR="009A180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Stamatović</w:t>
      </w:r>
      <w:r w:rsidR="00C87DCA" w:rsidRPr="00FE017E">
        <w:rPr>
          <w:rFonts w:ascii="Times New Roman" w:hAnsi="Times New Roman"/>
          <w:sz w:val="24"/>
          <w:szCs w:val="24"/>
        </w:rPr>
        <w:t>,</w:t>
      </w:r>
      <w:r w:rsidR="00C87DCA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C87DCA" w:rsidRPr="00FE017E">
        <w:rPr>
          <w:rFonts w:ascii="Times New Roman" w:hAnsi="Times New Roman"/>
          <w:sz w:val="24"/>
          <w:szCs w:val="24"/>
        </w:rPr>
        <w:t>,</w:t>
      </w:r>
      <w:r w:rsidR="00C87DCA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Dijana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Radović</w:t>
      </w:r>
      <w:r w:rsidR="00C87DCA" w:rsidRPr="00FE017E">
        <w:rPr>
          <w:rFonts w:ascii="Times New Roman" w:hAnsi="Times New Roman"/>
          <w:sz w:val="24"/>
          <w:szCs w:val="24"/>
        </w:rPr>
        <w:t>,</w:t>
      </w:r>
      <w:r w:rsidR="00220D4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20D4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Petković</w:t>
      </w:r>
      <w:r w:rsidR="00220D41" w:rsidRPr="00FE017E">
        <w:rPr>
          <w:rFonts w:ascii="Times New Roman" w:hAnsi="Times New Roman"/>
          <w:sz w:val="24"/>
          <w:szCs w:val="24"/>
        </w:rPr>
        <w:t>,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Nikezić</w:t>
      </w:r>
      <w:r w:rsidR="009D27A5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9D27A5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Sandić</w:t>
      </w:r>
      <w:r w:rsidR="00483B19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B1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87DCA" w:rsidRPr="00FE017E">
        <w:rPr>
          <w:rFonts w:ascii="Times New Roman" w:hAnsi="Times New Roman"/>
          <w:sz w:val="24"/>
          <w:szCs w:val="24"/>
        </w:rPr>
        <w:t>: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Sanja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9D27A5" w:rsidRPr="00FE017E">
        <w:rPr>
          <w:rFonts w:ascii="Times New Roman" w:hAnsi="Times New Roman"/>
          <w:sz w:val="24"/>
          <w:szCs w:val="24"/>
        </w:rPr>
        <w:t>,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Akoš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Ujhelji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9D27A5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Jonić</w:t>
      </w:r>
      <w:r w:rsidR="00483B19" w:rsidRPr="00FE017E">
        <w:rPr>
          <w:rFonts w:ascii="Times New Roman" w:hAnsi="Times New Roman"/>
          <w:sz w:val="24"/>
          <w:szCs w:val="24"/>
        </w:rPr>
        <w:t>.</w:t>
      </w:r>
      <w:r w:rsidR="008E5C30" w:rsidRPr="008E5C30">
        <w:rPr>
          <w:rFonts w:ascii="Times New Roman" w:hAnsi="Times New Roman"/>
          <w:sz w:val="24"/>
          <w:szCs w:val="24"/>
        </w:rPr>
        <w:t xml:space="preserve"> </w:t>
      </w:r>
    </w:p>
    <w:p w:rsidR="008E5C30" w:rsidRPr="008E5C30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Javnom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E5C30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dbora</w:t>
      </w:r>
      <w:r w:rsidR="008E5C30" w:rsidRPr="00FE01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Olivera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Denić</w:t>
      </w:r>
      <w:r w:rsidR="008E5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Ilo</w:t>
      </w:r>
      <w:r w:rsidR="008E5C3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Mihajlovski</w:t>
      </w:r>
      <w:r w:rsidR="008E5C30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Branimir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Branko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Pavlović</w:t>
      </w:r>
      <w:r w:rsidR="008E5C30">
        <w:rPr>
          <w:rFonts w:ascii="Times New Roman" w:hAnsi="Times New Roman"/>
          <w:sz w:val="24"/>
          <w:szCs w:val="24"/>
        </w:rPr>
        <w:t>.</w:t>
      </w:r>
    </w:p>
    <w:p w:rsidR="00C87DCA" w:rsidRPr="00FE017E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87DC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prisustvao</w:t>
      </w:r>
      <w:r w:rsidR="00C87DCA" w:rsidRPr="00FE01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Danilo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Golubović</w:t>
      </w:r>
      <w:r w:rsidR="00CD1D1C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CD1D1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D1D1C" w:rsidRPr="00FE017E">
        <w:rPr>
          <w:rFonts w:ascii="Times New Roman" w:hAnsi="Times New Roman"/>
          <w:sz w:val="24"/>
          <w:szCs w:val="24"/>
        </w:rPr>
        <w:t>.</w:t>
      </w:r>
    </w:p>
    <w:p w:rsidR="00575657" w:rsidRPr="00BA62C9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Javnom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</w:t>
      </w:r>
      <w:r w:rsidR="004A03BD">
        <w:rPr>
          <w:rFonts w:ascii="Times New Roman" w:hAnsi="Times New Roman"/>
          <w:sz w:val="24"/>
          <w:szCs w:val="24"/>
        </w:rPr>
        <w:t>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C87DC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C87DCA" w:rsidRPr="00FE01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Nenad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C87DCA" w:rsidRPr="00FE017E">
        <w:rPr>
          <w:rFonts w:ascii="Times New Roman" w:hAnsi="Times New Roman"/>
          <w:sz w:val="24"/>
          <w:szCs w:val="24"/>
        </w:rPr>
        <w:t>,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7C6AAD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Sektora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poljoprivrednu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politiku</w:t>
      </w:r>
      <w:r w:rsidR="008E5C30">
        <w:rPr>
          <w:rFonts w:ascii="Times New Roman" w:hAnsi="Times New Roman"/>
          <w:sz w:val="24"/>
          <w:szCs w:val="24"/>
        </w:rPr>
        <w:t>,</w:t>
      </w:r>
      <w:r w:rsidR="00C87DCA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Livija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Pavićević</w:t>
      </w:r>
      <w:r w:rsidR="007C6AAD" w:rsidRPr="00FE017E">
        <w:rPr>
          <w:rFonts w:ascii="Times New Roman" w:hAnsi="Times New Roman"/>
          <w:sz w:val="24"/>
          <w:szCs w:val="24"/>
        </w:rPr>
        <w:t>,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8E5C30">
        <w:rPr>
          <w:rFonts w:ascii="Times New Roman" w:hAnsi="Times New Roman"/>
          <w:sz w:val="24"/>
          <w:szCs w:val="24"/>
        </w:rPr>
        <w:t>,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Jelena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Blagojević</w:t>
      </w:r>
      <w:r w:rsidR="008E5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8E5C30">
        <w:rPr>
          <w:rFonts w:ascii="Times New Roman" w:hAnsi="Times New Roman"/>
          <w:sz w:val="24"/>
          <w:szCs w:val="24"/>
        </w:rPr>
        <w:t>,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Milica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Neđić</w:t>
      </w:r>
      <w:r w:rsidR="00C87DC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pravne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normativne</w:t>
      </w:r>
      <w:r w:rsidR="007C6AA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8E5C30">
        <w:rPr>
          <w:rFonts w:ascii="Times New Roman" w:hAnsi="Times New Roman"/>
          <w:sz w:val="24"/>
          <w:szCs w:val="24"/>
        </w:rPr>
        <w:t>,</w:t>
      </w:r>
      <w:r w:rsidR="00C87DCA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Nikolovski</w:t>
      </w:r>
      <w:r w:rsidR="00575657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575657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Bojan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Živković</w:t>
      </w:r>
      <w:r w:rsidR="00C87DC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575657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87DC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BA62C9">
        <w:rPr>
          <w:rFonts w:ascii="Times New Roman" w:hAnsi="Times New Roman"/>
          <w:sz w:val="24"/>
          <w:szCs w:val="24"/>
          <w:lang w:val="sr-Cyrl-RS"/>
        </w:rPr>
        <w:t>.</w:t>
      </w:r>
      <w:r w:rsidR="00BA62C9">
        <w:rPr>
          <w:rFonts w:ascii="Times New Roman" w:hAnsi="Times New Roman"/>
          <w:sz w:val="24"/>
          <w:szCs w:val="24"/>
        </w:rPr>
        <w:t xml:space="preserve"> </w:t>
      </w:r>
    </w:p>
    <w:p w:rsidR="00BC7AF0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Javnom</w:t>
      </w:r>
      <w:r w:rsid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</w:t>
      </w:r>
      <w:r w:rsidR="00BC7AF0" w:rsidRPr="00BC7AF0">
        <w:rPr>
          <w:rFonts w:ascii="Times New Roman" w:hAnsi="Times New Roman"/>
          <w:sz w:val="24"/>
          <w:szCs w:val="24"/>
        </w:rPr>
        <w:t>a</w:t>
      </w:r>
      <w:r w:rsid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Darko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Komnenić</w:t>
      </w:r>
      <w:r w:rsidR="00BC7A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BC7AF0">
        <w:rPr>
          <w:rFonts w:ascii="Times New Roman" w:hAnsi="Times New Roman"/>
          <w:sz w:val="24"/>
          <w:szCs w:val="24"/>
          <w:lang w:val="sr-Cyrl-RS"/>
        </w:rPr>
        <w:t>.</w:t>
      </w:r>
    </w:p>
    <w:p w:rsidR="00BC7AF0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Javnom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BC7AF0" w:rsidRP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7AF0" w:rsidRP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</w:t>
      </w:r>
      <w:r w:rsidR="00BC7AF0" w:rsidRPr="00BC7AF0">
        <w:rPr>
          <w:rFonts w:ascii="Times New Roman" w:hAnsi="Times New Roman"/>
          <w:sz w:val="24"/>
          <w:szCs w:val="24"/>
        </w:rPr>
        <w:t>a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spoljne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Malinović</w:t>
      </w:r>
      <w:r w:rsidR="00BC7AF0">
        <w:rPr>
          <w:rFonts w:ascii="Times New Roman" w:hAnsi="Times New Roman"/>
          <w:sz w:val="24"/>
          <w:szCs w:val="24"/>
          <w:lang w:val="sr-Cyrl-RS"/>
        </w:rPr>
        <w:t>.</w:t>
      </w:r>
    </w:p>
    <w:p w:rsidR="00BC7AF0" w:rsidRPr="00BA62C9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Javnom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BC7A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Pokrajinskog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sekretarijata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C7AF0" w:rsidRPr="00BC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BA62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vodoprivredu</w:t>
      </w:r>
      <w:r w:rsid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šumarstvo</w:t>
      </w:r>
      <w:r w:rsidR="00BA62C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Petar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Samolovac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Petreš</w:t>
      </w:r>
    </w:p>
    <w:p w:rsidR="00BA5AA1" w:rsidRPr="00BA62C9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Javnom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BA62C9" w:rsidRPr="00BA6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62C9" w:rsidRPr="00BA6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BA6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Privredn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A62C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Nenad</w:t>
      </w:r>
      <w:r w:rsidR="00BA62C9" w:rsidRPr="00BA6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BA62C9">
        <w:rPr>
          <w:rFonts w:ascii="Times New Roman" w:hAnsi="Times New Roman"/>
          <w:sz w:val="24"/>
          <w:szCs w:val="24"/>
          <w:lang w:val="sr-Cyrl-RS"/>
        </w:rPr>
        <w:t>.</w:t>
      </w:r>
    </w:p>
    <w:p w:rsidR="00D943F6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Javnom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slušanju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sledećih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F23D69" w:rsidRPr="00FE01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Udruženje</w:t>
      </w:r>
      <w:r w:rsidR="00F23D69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SPAS</w:t>
      </w:r>
      <w:r w:rsidR="00F23D69" w:rsidRPr="00FE017E">
        <w:rPr>
          <w:rFonts w:ascii="Times New Roman" w:hAnsi="Times New Roman"/>
          <w:sz w:val="24"/>
          <w:szCs w:val="24"/>
        </w:rPr>
        <w:t xml:space="preserve">ˮ: </w:t>
      </w:r>
      <w:r>
        <w:rPr>
          <w:rFonts w:ascii="Times New Roman" w:hAnsi="Times New Roman"/>
          <w:sz w:val="24"/>
          <w:szCs w:val="24"/>
        </w:rPr>
        <w:t>Zoran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="00F23D69" w:rsidRPr="00FE017E">
        <w:rPr>
          <w:rFonts w:ascii="Times New Roman" w:hAnsi="Times New Roman"/>
          <w:sz w:val="24"/>
          <w:szCs w:val="24"/>
        </w:rPr>
        <w:t>,</w:t>
      </w:r>
      <w:r w:rsidR="00F23D69" w:rsidRPr="00FE01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Milovan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odytext211pt"/>
          <w:rFonts w:eastAsiaTheme="minorHAnsi"/>
          <w:color w:val="auto"/>
          <w:sz w:val="24"/>
          <w:szCs w:val="24"/>
        </w:rPr>
        <w:t>Milošević</w:t>
      </w:r>
      <w:r w:rsidR="00F23D69" w:rsidRPr="00FE017E">
        <w:rPr>
          <w:rStyle w:val="Bodytext211pt"/>
          <w:rFonts w:eastAsiaTheme="minorHAnsi"/>
          <w:color w:val="auto"/>
          <w:sz w:val="24"/>
          <w:szCs w:val="24"/>
        </w:rPr>
        <w:t>,</w:t>
      </w:r>
      <w:r w:rsidR="00F23D69" w:rsidRPr="00FE017E">
        <w:rPr>
          <w:rStyle w:val="Bodytext211pt"/>
          <w:rFonts w:eastAsiaTheme="minorHAnsi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Pavlović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Srećko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Raković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F23D69" w:rsidRPr="00FE017E">
        <w:rPr>
          <w:rStyle w:val="Bodytext2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Raković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Ljubiša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Radisavljević</w:t>
      </w:r>
      <w:r w:rsidR="005D7201">
        <w:rPr>
          <w:rFonts w:ascii="Times New Roman" w:hAnsi="Times New Roman"/>
          <w:sz w:val="24"/>
          <w:szCs w:val="24"/>
        </w:rPr>
        <w:t>;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Ljubiša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Mladenović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Centralne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8579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Toplica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ovaca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Sokobanja</w:t>
      </w:r>
      <w:r w:rsidR="00F23D69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Slobodan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Šabačko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8E5C30">
        <w:rPr>
          <w:rFonts w:ascii="Times New Roman" w:hAnsi="Times New Roman"/>
          <w:sz w:val="24"/>
          <w:szCs w:val="24"/>
        </w:rPr>
        <w:t>;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Milutin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Živković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F23D69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Srpska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malina</w:t>
      </w:r>
      <w:r w:rsidR="00F23D69" w:rsidRPr="00FE017E">
        <w:rPr>
          <w:rFonts w:ascii="Times New Roman" w:hAnsi="Times New Roman"/>
          <w:sz w:val="24"/>
          <w:szCs w:val="24"/>
        </w:rPr>
        <w:t xml:space="preserve">“; </w:t>
      </w:r>
      <w:r>
        <w:rPr>
          <w:rFonts w:ascii="Times New Roman" w:hAnsi="Times New Roman"/>
          <w:sz w:val="24"/>
          <w:szCs w:val="24"/>
        </w:rPr>
        <w:t>Milan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Đukić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 w:rsidR="00243D9A" w:rsidRPr="00FE017E">
        <w:rPr>
          <w:rFonts w:ascii="Times New Roman" w:hAnsi="Times New Roman"/>
          <w:sz w:val="24"/>
          <w:szCs w:val="24"/>
        </w:rPr>
        <w:t xml:space="preserve">„ </w:t>
      </w:r>
      <w:r>
        <w:rPr>
          <w:rFonts w:ascii="Times New Roman" w:hAnsi="Times New Roman"/>
          <w:sz w:val="24"/>
          <w:szCs w:val="24"/>
        </w:rPr>
        <w:t>Srpska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malina</w:t>
      </w:r>
      <w:r w:rsidR="00243D9A" w:rsidRPr="00FE017E">
        <w:rPr>
          <w:rFonts w:ascii="Times New Roman" w:hAnsi="Times New Roman"/>
          <w:sz w:val="24"/>
          <w:szCs w:val="24"/>
        </w:rPr>
        <w:t>“</w:t>
      </w:r>
      <w:r w:rsidR="00F23D69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Milan</w:t>
      </w:r>
      <w:r w:rsidR="00F23D69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Radojičić</w:t>
      </w:r>
      <w:r w:rsidR="00F23D69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8E5C30">
        <w:rPr>
          <w:rFonts w:ascii="Times New Roman" w:hAnsi="Times New Roman"/>
          <w:sz w:val="24"/>
          <w:szCs w:val="24"/>
        </w:rPr>
        <w:t xml:space="preserve"> „ </w:t>
      </w:r>
      <w:r>
        <w:rPr>
          <w:rFonts w:ascii="Times New Roman" w:hAnsi="Times New Roman"/>
          <w:sz w:val="24"/>
          <w:szCs w:val="24"/>
        </w:rPr>
        <w:t>Vilamet</w:t>
      </w:r>
      <w:r w:rsidR="008E5C30">
        <w:rPr>
          <w:rFonts w:ascii="Times New Roman" w:hAnsi="Times New Roman"/>
          <w:sz w:val="24"/>
          <w:szCs w:val="24"/>
        </w:rPr>
        <w:t>“;</w:t>
      </w:r>
      <w:r w:rsidR="00F8579E" w:rsidRPr="00F8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Borislav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5D7201">
        <w:rPr>
          <w:rFonts w:ascii="Times New Roman" w:hAnsi="Times New Roman"/>
          <w:sz w:val="24"/>
          <w:szCs w:val="24"/>
        </w:rPr>
        <w:t xml:space="preserve">, </w:t>
      </w:r>
      <w:r w:rsidR="004D2B0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Eko</w:t>
      </w:r>
      <w:r w:rsidR="004D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4D2B06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Dudovica</w:t>
      </w:r>
      <w:r w:rsidR="005D72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BA5AA1" w:rsidRPr="00FE017E">
        <w:rPr>
          <w:rFonts w:ascii="Times New Roman" w:hAnsi="Times New Roman"/>
          <w:sz w:val="24"/>
          <w:szCs w:val="24"/>
        </w:rPr>
        <w:t>.</w:t>
      </w:r>
      <w:r w:rsidR="005D7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Cvijan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Mekić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 w:rsidR="004D2B0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Eko</w:t>
      </w:r>
      <w:r w:rsidR="004D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4D2B06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Dudovica</w:t>
      </w:r>
      <w:r w:rsidR="008E5C30">
        <w:rPr>
          <w:rFonts w:ascii="Times New Roman" w:hAnsi="Times New Roman"/>
          <w:sz w:val="24"/>
          <w:szCs w:val="24"/>
        </w:rPr>
        <w:t>;</w:t>
      </w:r>
      <w:r w:rsidR="00797B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97B7D">
        <w:rPr>
          <w:rFonts w:ascii="Times New Roman" w:hAnsi="Times New Roman"/>
          <w:sz w:val="24"/>
          <w:szCs w:val="24"/>
          <w:lang w:val="sr-Cyrl-RS"/>
        </w:rPr>
        <w:t>.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Tatjana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Brankov</w:t>
      </w:r>
      <w:r w:rsidR="008E5C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Ekonomski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fakultet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</w:t>
      </w:r>
      <w:r w:rsidR="00BA5AA1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Goran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Vasić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Mačvanskog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F8579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Palamarević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8E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Centralne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A5AA1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Miroslav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F8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F8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rase</w:t>
      </w:r>
      <w:r w:rsidR="00F8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Limuzin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Božo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Joković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voće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Nikola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Joković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Zadruga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malina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Andrija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Pejović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Jelenac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F857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F857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Topola</w:t>
      </w:r>
      <w:r w:rsidR="0070674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Dejan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Stambolić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voćar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Dalibor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Vujić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gold</w:t>
      </w:r>
      <w:r w:rsidR="0070674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Dragan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Vekić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Zadruga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</w:t>
      </w:r>
      <w:r w:rsidR="0070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agro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Rogić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voćara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Miker</w:t>
      </w:r>
      <w:r w:rsidR="0070674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Kadinjača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036D7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Nešić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voćara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Plava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šljiva</w:t>
      </w:r>
      <w:r w:rsidR="0070674C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Damljanović</w:t>
      </w:r>
      <w:r w:rsidR="00BA5AA1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Bioagricert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 w:rsidR="002160B1">
        <w:rPr>
          <w:rFonts w:ascii="Times New Roman" w:hAnsi="Times New Roman"/>
          <w:sz w:val="24"/>
          <w:szCs w:val="24"/>
        </w:rPr>
        <w:t>;</w:t>
      </w:r>
      <w:r w:rsidR="00BA5AA1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Lazović</w:t>
      </w:r>
      <w:r w:rsidR="002160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Lazovića</w:t>
      </w:r>
      <w:r w:rsidR="00BA5AA1" w:rsidRP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lipa</w:t>
      </w:r>
      <w:r w:rsidR="00BA5AA1" w:rsidRP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</w:t>
      </w:r>
      <w:r w:rsidR="00BA5AA1" w:rsidRPr="0070674C">
        <w:rPr>
          <w:rFonts w:ascii="Times New Roman" w:hAnsi="Times New Roman"/>
          <w:sz w:val="24"/>
          <w:szCs w:val="24"/>
        </w:rPr>
        <w:t>,</w:t>
      </w:r>
      <w:r w:rsidR="00036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</w:t>
      </w:r>
      <w:r w:rsidR="00036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Jakov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fud</w:t>
      </w:r>
      <w:r w:rsidR="00036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036D7C">
        <w:rPr>
          <w:rFonts w:ascii="Times New Roman" w:hAnsi="Times New Roman"/>
          <w:sz w:val="24"/>
          <w:szCs w:val="24"/>
        </w:rPr>
        <w:t>.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Vladan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Biorčević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Udrženje</w:t>
      </w:r>
      <w:r w:rsidR="004D2B06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Naše</w:t>
      </w:r>
      <w:r w:rsidR="004D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voće</w:t>
      </w:r>
      <w:r w:rsidR="004D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4D2B06">
        <w:rPr>
          <w:rFonts w:ascii="Times New Roman" w:hAnsi="Times New Roman"/>
          <w:sz w:val="24"/>
          <w:szCs w:val="24"/>
        </w:rPr>
        <w:t>”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Marija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MS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konsult</w:t>
      </w:r>
      <w:r w:rsidR="0070674C">
        <w:rPr>
          <w:rFonts w:ascii="Times New Roman" w:hAnsi="Times New Roman"/>
          <w:sz w:val="24"/>
          <w:szCs w:val="24"/>
        </w:rPr>
        <w:t>;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Rodoljub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Živadinović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pčelarskih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0674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Mihal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Balaž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Pazova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Branislav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Bursać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Pazova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Jurica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Terzić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Goran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Bojović</w:t>
      </w:r>
      <w:r w:rsidR="00036D7C">
        <w:rPr>
          <w:rFonts w:ascii="Times New Roman" w:hAnsi="Times New Roman"/>
          <w:sz w:val="24"/>
          <w:szCs w:val="24"/>
        </w:rPr>
        <w:t xml:space="preserve">, </w:t>
      </w:r>
      <w:r w:rsidR="004D2B0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Eko</w:t>
      </w:r>
      <w:r w:rsidR="004D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4D2B06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Dudovica</w:t>
      </w:r>
      <w:r w:rsidR="00036D7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Nađ</w:t>
      </w:r>
      <w:r w:rsidR="00036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Mikloš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Savez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Agrarnih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EB3904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Đorđe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Grujić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Asocijacija</w:t>
      </w:r>
      <w:r w:rsidR="00EB3904" w:rsidRPr="00FE017E">
        <w:rPr>
          <w:rFonts w:ascii="Times New Roman" w:hAnsi="Times New Roman"/>
          <w:sz w:val="24"/>
          <w:szCs w:val="24"/>
        </w:rPr>
        <w:t xml:space="preserve"> 2022; </w:t>
      </w:r>
      <w:r>
        <w:rPr>
          <w:rFonts w:ascii="Times New Roman" w:hAnsi="Times New Roman"/>
          <w:sz w:val="24"/>
          <w:szCs w:val="24"/>
        </w:rPr>
        <w:t>Marko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Marić</w:t>
      </w:r>
      <w:r w:rsidR="00EB3904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</w:t>
      </w:r>
      <w:r w:rsidR="00EB3904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Agrara</w:t>
      </w:r>
      <w:r w:rsidR="000F56F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Ana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Prčić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Urko</w:t>
      </w:r>
      <w:r w:rsidR="000F56FA" w:rsidRPr="00FE017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PG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Prčić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Urko</w:t>
      </w:r>
      <w:r w:rsidR="000F56F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Milovanović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0F56F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Topola</w:t>
      </w:r>
      <w:r w:rsidR="00714F1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Dejan</w:t>
      </w:r>
      <w:r w:rsidR="00714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Trajković</w:t>
      </w:r>
      <w:r w:rsidR="00714F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 w:rsidR="00714F1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Naše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mleko</w:t>
      </w:r>
      <w:r w:rsidR="00714F16">
        <w:rPr>
          <w:rFonts w:ascii="Times New Roman" w:hAnsi="Times New Roman"/>
          <w:sz w:val="24"/>
          <w:szCs w:val="24"/>
        </w:rPr>
        <w:t>”</w:t>
      </w:r>
      <w:r w:rsidR="0070674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Miloš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Galonić</w:t>
      </w:r>
      <w:r w:rsidR="000F56FA" w:rsidRPr="00FE017E">
        <w:rPr>
          <w:rFonts w:ascii="Times New Roman" w:hAnsi="Times New Roman"/>
          <w:sz w:val="24"/>
          <w:szCs w:val="24"/>
        </w:rPr>
        <w:t>,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Mačvanskog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0F56FA" w:rsidRPr="00FE017E">
        <w:rPr>
          <w:rFonts w:ascii="Times New Roman" w:hAnsi="Times New Roman"/>
          <w:sz w:val="24"/>
          <w:szCs w:val="24"/>
        </w:rPr>
        <w:t>;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Branislav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Terzić</w:t>
      </w:r>
      <w:r w:rsidR="000F56F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Mačvanskog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0F56F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Nikola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Stojić</w:t>
      </w:r>
      <w:r w:rsidR="000F56F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Udrženje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rase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Limuzin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F56F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Nenad</w:t>
      </w:r>
      <w:r w:rsidR="000F56F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Radin</w:t>
      </w:r>
      <w:r w:rsidR="000F56F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Centar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negovanje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tradicije</w:t>
      </w:r>
      <w:r w:rsidR="000F56FA" w:rsidRPr="00FE017E">
        <w:rPr>
          <w:rFonts w:ascii="Times New Roman" w:hAnsi="Times New Roman"/>
          <w:sz w:val="24"/>
          <w:szCs w:val="24"/>
        </w:rPr>
        <w:t>,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Stapar</w:t>
      </w:r>
      <w:r w:rsidR="000F56FA" w:rsidRPr="00FE017E">
        <w:rPr>
          <w:rFonts w:ascii="Times New Roman" w:hAnsi="Times New Roman"/>
          <w:sz w:val="24"/>
          <w:szCs w:val="24"/>
        </w:rPr>
        <w:t>;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Gradimir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="00243D9A" w:rsidRPr="00FE017E">
        <w:rPr>
          <w:rFonts w:ascii="Times New Roman" w:hAnsi="Times New Roman"/>
          <w:sz w:val="24"/>
          <w:szCs w:val="24"/>
        </w:rPr>
        <w:t>,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negovanje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tradicije</w:t>
      </w:r>
      <w:r w:rsidR="00243D9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Branislav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Gulan</w:t>
      </w:r>
      <w:r w:rsidR="00243D9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Centar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negovanje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tradicije</w:t>
      </w:r>
      <w:r w:rsidR="00243D9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Svetislav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Letić</w:t>
      </w:r>
      <w:r w:rsidR="00243D9A" w:rsidRPr="00FE017E">
        <w:rPr>
          <w:rFonts w:ascii="Times New Roman" w:hAnsi="Times New Roman"/>
          <w:sz w:val="24"/>
          <w:szCs w:val="24"/>
        </w:rPr>
        <w:t>,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Udruženi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stočari</w:t>
      </w:r>
      <w:r w:rsidR="00BD193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Goran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43D9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243D9A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Poljoprivrednik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generacije</w:t>
      </w:r>
      <w:r w:rsidR="00E61B36">
        <w:rPr>
          <w:rFonts w:ascii="Times New Roman" w:hAnsi="Times New Roman"/>
          <w:sz w:val="24"/>
          <w:szCs w:val="24"/>
        </w:rPr>
        <w:t>“</w:t>
      </w:r>
      <w:r w:rsidR="00BD193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Dobrivoje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E61B36">
        <w:rPr>
          <w:rFonts w:ascii="Times New Roman" w:hAnsi="Times New Roman"/>
          <w:sz w:val="24"/>
          <w:szCs w:val="24"/>
        </w:rPr>
        <w:t>, „</w:t>
      </w:r>
      <w:r>
        <w:rPr>
          <w:rFonts w:ascii="Times New Roman" w:hAnsi="Times New Roman"/>
          <w:sz w:val="24"/>
          <w:szCs w:val="24"/>
        </w:rPr>
        <w:t>ZZ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E61B36">
        <w:rPr>
          <w:rFonts w:ascii="Times New Roman" w:hAnsi="Times New Roman"/>
          <w:sz w:val="24"/>
          <w:szCs w:val="24"/>
        </w:rPr>
        <w:t xml:space="preserve"> 031“</w:t>
      </w:r>
      <w:r w:rsidR="00BD193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prof</w:t>
      </w:r>
      <w:r w:rsidR="0070674C">
        <w:rPr>
          <w:rFonts w:ascii="Times New Roman" w:hAnsi="Times New Roman"/>
          <w:sz w:val="24"/>
          <w:szCs w:val="24"/>
        </w:rPr>
        <w:t>.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Dajić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70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fakultet</w:t>
      </w:r>
      <w:r w:rsidR="0070674C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Beograd</w:t>
      </w:r>
      <w:r w:rsidR="00BD193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prof</w:t>
      </w:r>
      <w:r w:rsidR="0070674C">
        <w:rPr>
          <w:rFonts w:ascii="Times New Roman" w:hAnsi="Times New Roman"/>
          <w:sz w:val="24"/>
          <w:szCs w:val="24"/>
        </w:rPr>
        <w:t>.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Mića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Mladenović</w:t>
      </w:r>
      <w:r w:rsidR="00243D9A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Ljubiša</w:t>
      </w:r>
      <w:r w:rsidR="00243D9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Nektarijević</w:t>
      </w:r>
      <w:r w:rsidR="00BD1939">
        <w:rPr>
          <w:rFonts w:ascii="Times New Roman" w:hAnsi="Times New Roman"/>
          <w:sz w:val="24"/>
          <w:szCs w:val="24"/>
        </w:rPr>
        <w:t>, „</w:t>
      </w:r>
      <w:r>
        <w:rPr>
          <w:rFonts w:ascii="Times New Roman" w:hAnsi="Times New Roman"/>
          <w:sz w:val="24"/>
          <w:szCs w:val="24"/>
        </w:rPr>
        <w:t>Volim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BD1939">
        <w:rPr>
          <w:rFonts w:ascii="Times New Roman" w:hAnsi="Times New Roman"/>
          <w:sz w:val="24"/>
          <w:szCs w:val="24"/>
        </w:rPr>
        <w:t xml:space="preserve">“; </w:t>
      </w:r>
      <w:r>
        <w:rPr>
          <w:rFonts w:ascii="Times New Roman" w:hAnsi="Times New Roman"/>
          <w:sz w:val="24"/>
          <w:szCs w:val="24"/>
        </w:rPr>
        <w:t>Jovica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Radovanović</w:t>
      </w:r>
      <w:r w:rsidR="00BD1939">
        <w:rPr>
          <w:rFonts w:ascii="Times New Roman" w:hAnsi="Times New Roman"/>
          <w:sz w:val="24"/>
          <w:szCs w:val="24"/>
        </w:rPr>
        <w:t xml:space="preserve">; </w:t>
      </w:r>
      <w:r w:rsidR="00243D9A" w:rsidRPr="00FE017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Volim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BD1939">
        <w:rPr>
          <w:rFonts w:ascii="Times New Roman" w:hAnsi="Times New Roman"/>
          <w:sz w:val="24"/>
          <w:szCs w:val="24"/>
        </w:rPr>
        <w:t>“</w:t>
      </w:r>
      <w:r w:rsidR="00243D9A" w:rsidRPr="00FE017E">
        <w:rPr>
          <w:rFonts w:ascii="Times New Roman" w:hAnsi="Times New Roman"/>
          <w:sz w:val="24"/>
          <w:szCs w:val="24"/>
        </w:rPr>
        <w:t>;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Dulanović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31634A" w:rsidRPr="00FE017E">
        <w:rPr>
          <w:rFonts w:ascii="Times New Roman" w:hAnsi="Times New Roman"/>
          <w:sz w:val="24"/>
          <w:szCs w:val="24"/>
        </w:rPr>
        <w:t>,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ovaca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koza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Bistrica</w:t>
      </w:r>
      <w:r w:rsidR="0031634A" w:rsidRPr="00FE017E">
        <w:rPr>
          <w:rFonts w:ascii="Times New Roman" w:hAnsi="Times New Roman"/>
          <w:sz w:val="24"/>
          <w:szCs w:val="24"/>
        </w:rPr>
        <w:t>,</w:t>
      </w:r>
      <w:r w:rsidR="00BD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70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Varoš</w:t>
      </w:r>
      <w:r w:rsidR="000B6418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Mihajlo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pčelar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Svrljig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Neli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Zaječar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Igor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Knjaževac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Milosavljević</w:t>
      </w:r>
      <w:r w:rsidR="00E61B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E61B3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stočar</w:t>
      </w:r>
      <w:r w:rsidR="00E61B36">
        <w:rPr>
          <w:rFonts w:ascii="Times New Roman" w:hAnsi="Times New Roman"/>
          <w:sz w:val="24"/>
          <w:szCs w:val="24"/>
        </w:rPr>
        <w:t>)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Svrljig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Tatjana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Lazarević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Svrljig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Irena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Radonjić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BD19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Svrljig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Miljan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Milojić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savetodavana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stručna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</w:t>
      </w:r>
      <w:r w:rsidR="00E61B36">
        <w:rPr>
          <w:rFonts w:ascii="Times New Roman" w:hAnsi="Times New Roman"/>
          <w:sz w:val="24"/>
          <w:szCs w:val="24"/>
        </w:rPr>
        <w:t>,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Srećko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Vukašinović</w:t>
      </w:r>
      <w:r w:rsidR="0031634A" w:rsidRPr="00FE017E">
        <w:rPr>
          <w:rFonts w:ascii="Times New Roman" w:hAnsi="Times New Roman"/>
          <w:sz w:val="24"/>
          <w:szCs w:val="24"/>
        </w:rPr>
        <w:t>,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savetodavna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stručna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</w:t>
      </w:r>
      <w:r w:rsidR="00E61B36">
        <w:rPr>
          <w:rFonts w:ascii="Times New Roman" w:hAnsi="Times New Roman"/>
          <w:sz w:val="24"/>
          <w:szCs w:val="24"/>
        </w:rPr>
        <w:t>,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Manić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pčelar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Niš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Simić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stočar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Sokobanja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Đokić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Sokobanja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Milovan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947A42">
        <w:rPr>
          <w:rFonts w:ascii="Times New Roman" w:hAnsi="Times New Roman"/>
          <w:sz w:val="24"/>
          <w:szCs w:val="24"/>
        </w:rPr>
        <w:t>,</w:t>
      </w:r>
      <w:r w:rsidR="00947A42" w:rsidRP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Podgolijski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zdravi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plodovi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 w:rsidR="00E61B3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Ivanjica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31634A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Gordana</w:t>
      </w:r>
      <w:r w:rsidR="000B6418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Radović</w:t>
      </w:r>
      <w:r w:rsidR="0031634A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Institut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ekonomiku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poljorivrede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31634A" w:rsidRPr="00FE017E">
        <w:rPr>
          <w:rFonts w:ascii="Times New Roman" w:hAnsi="Times New Roman"/>
          <w:sz w:val="24"/>
          <w:szCs w:val="24"/>
        </w:rPr>
        <w:t>;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Smajlović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ANA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</w:t>
      </w:r>
      <w:r w:rsidR="000613EE" w:rsidRPr="00FE017E">
        <w:rPr>
          <w:rFonts w:ascii="Times New Roman" w:hAnsi="Times New Roman"/>
          <w:sz w:val="24"/>
          <w:szCs w:val="24"/>
        </w:rPr>
        <w:t xml:space="preserve">“; </w:t>
      </w:r>
      <w:r>
        <w:rPr>
          <w:rFonts w:ascii="Times New Roman" w:hAnsi="Times New Roman"/>
          <w:sz w:val="24"/>
          <w:szCs w:val="24"/>
        </w:rPr>
        <w:t>Nikola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Mirić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3F04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stočarstvo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Miroslav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Mijalčić</w:t>
      </w:r>
      <w:r w:rsidR="003F0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poljoprivrednik</w:t>
      </w:r>
      <w:r w:rsidR="003F04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stočar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Jovica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Jakšić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Nezavisna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asocijacija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3F0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Stanko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Krnetić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Aliagrar</w:t>
      </w:r>
      <w:r w:rsidR="000613EE" w:rsidRPr="00FE017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Banatski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Karlovac</w:t>
      </w:r>
      <w:r w:rsidR="000613EE" w:rsidRPr="00FE017E">
        <w:rPr>
          <w:rFonts w:ascii="Times New Roman" w:hAnsi="Times New Roman"/>
          <w:sz w:val="24"/>
          <w:szCs w:val="24"/>
        </w:rPr>
        <w:t xml:space="preserve"> ; </w:t>
      </w:r>
      <w:r>
        <w:rPr>
          <w:rFonts w:ascii="Times New Roman" w:hAnsi="Times New Roman"/>
          <w:sz w:val="24"/>
          <w:szCs w:val="24"/>
        </w:rPr>
        <w:t>Željko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Dobrica</w:t>
      </w:r>
      <w:r w:rsidR="000613EE" w:rsidRPr="00FE017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Alibunar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Vladislav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Gligorin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UPP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Pančevac</w:t>
      </w:r>
      <w:r w:rsidR="000613EE" w:rsidRPr="00FE017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Pančevo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Draško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Živković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UPP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Stig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Mlava</w:t>
      </w:r>
      <w:r w:rsidR="000613EE" w:rsidRPr="00FE017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Malo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Crniće</w:t>
      </w:r>
      <w:r w:rsidR="000613EE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Velizar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Milosavljević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</w:t>
      </w:r>
      <w:r w:rsidR="000613EE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Donje</w:t>
      </w:r>
      <w:r w:rsidR="004A6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Pomoravlje</w:t>
      </w:r>
      <w:r w:rsidR="004A6A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Brežane</w:t>
      </w:r>
      <w:r w:rsidR="004A6A1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Požarevac</w:t>
      </w:r>
      <w:r w:rsidR="004A6A1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Stojinović</w:t>
      </w:r>
      <w:r w:rsidR="004A6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Milutin</w:t>
      </w:r>
      <w:r w:rsidR="004A6A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</w:t>
      </w:r>
      <w:r w:rsidR="004A6A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lnik</w:t>
      </w:r>
      <w:r w:rsidR="004A6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Gradske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Šapca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Predrag</w:t>
      </w:r>
      <w:r w:rsidR="000613EE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Vujković</w:t>
      </w:r>
      <w:r w:rsidR="000613EE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Saradnik</w:t>
      </w:r>
      <w:r w:rsidR="00974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74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974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vodoprivrede</w:t>
      </w:r>
      <w:r w:rsidR="000613EE" w:rsidRPr="00FE017E">
        <w:rPr>
          <w:rFonts w:ascii="Times New Roman" w:hAnsi="Times New Roman"/>
          <w:sz w:val="24"/>
          <w:szCs w:val="24"/>
        </w:rPr>
        <w:t>;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4A6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Radojević</w:t>
      </w:r>
      <w:r w:rsidR="004A6A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Kovin</w:t>
      </w:r>
      <w:r w:rsidR="004A6A1B">
        <w:rPr>
          <w:rFonts w:ascii="Times New Roman" w:hAnsi="Times New Roman"/>
          <w:sz w:val="24"/>
          <w:szCs w:val="24"/>
        </w:rPr>
        <w:t>, „</w:t>
      </w:r>
      <w:r>
        <w:rPr>
          <w:rFonts w:ascii="Times New Roman" w:hAnsi="Times New Roman"/>
          <w:sz w:val="24"/>
          <w:szCs w:val="24"/>
        </w:rPr>
        <w:t>AGROPROFIT</w:t>
      </w:r>
      <w:r w:rsidR="004A6A1B">
        <w:rPr>
          <w:rFonts w:ascii="Times New Roman" w:hAnsi="Times New Roman"/>
          <w:sz w:val="24"/>
          <w:szCs w:val="24"/>
        </w:rPr>
        <w:t>“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Ivan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Radovanović</w:t>
      </w:r>
      <w:r w:rsidR="00641D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Bogatić</w:t>
      </w:r>
      <w:r w:rsidR="00641D4C">
        <w:rPr>
          <w:rFonts w:ascii="Times New Roman" w:hAnsi="Times New Roman"/>
          <w:sz w:val="24"/>
          <w:szCs w:val="24"/>
        </w:rPr>
        <w:t>, „</w:t>
      </w:r>
      <w:r>
        <w:rPr>
          <w:rFonts w:ascii="Times New Roman" w:hAnsi="Times New Roman"/>
          <w:sz w:val="24"/>
          <w:szCs w:val="24"/>
        </w:rPr>
        <w:t>AGROPROFIT</w:t>
      </w:r>
      <w:r w:rsidR="00641D4C">
        <w:rPr>
          <w:rFonts w:ascii="Times New Roman" w:hAnsi="Times New Roman"/>
          <w:sz w:val="24"/>
          <w:szCs w:val="24"/>
        </w:rPr>
        <w:t xml:space="preserve">“; </w:t>
      </w:r>
      <w:r>
        <w:rPr>
          <w:rFonts w:ascii="Times New Roman" w:hAnsi="Times New Roman"/>
          <w:sz w:val="24"/>
          <w:szCs w:val="24"/>
        </w:rPr>
        <w:t>dr</w:t>
      </w:r>
      <w:r w:rsidR="00641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641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Milković</w:t>
      </w:r>
      <w:r w:rsidR="00641D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641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641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stanice</w:t>
      </w:r>
      <w:r w:rsidR="0059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Čedomir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Keco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827A32" w:rsidRPr="00FE017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AGROPROFIT</w:t>
      </w:r>
      <w:r w:rsidR="00827A32" w:rsidRPr="00FE017E">
        <w:rPr>
          <w:rFonts w:ascii="Times New Roman" w:hAnsi="Times New Roman"/>
          <w:sz w:val="24"/>
          <w:szCs w:val="24"/>
        </w:rPr>
        <w:t xml:space="preserve">“; </w:t>
      </w:r>
      <w:r>
        <w:rPr>
          <w:rFonts w:ascii="Times New Roman" w:hAnsi="Times New Roman"/>
          <w:sz w:val="24"/>
          <w:szCs w:val="24"/>
        </w:rPr>
        <w:t>Ratko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Aksentijević</w:t>
      </w:r>
      <w:r w:rsidR="00947A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GOLIJA</w:t>
      </w:r>
      <w:r w:rsidR="00827A32" w:rsidRPr="00FE017E">
        <w:rPr>
          <w:rFonts w:ascii="Times New Roman" w:hAnsi="Times New Roman"/>
          <w:sz w:val="24"/>
          <w:szCs w:val="24"/>
        </w:rPr>
        <w:t xml:space="preserve"> ; </w:t>
      </w:r>
      <w:r>
        <w:rPr>
          <w:rFonts w:ascii="Times New Roman" w:hAnsi="Times New Roman"/>
          <w:sz w:val="24"/>
          <w:szCs w:val="24"/>
        </w:rPr>
        <w:t>Olivera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Latinović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Nacionalna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asocijacija</w:t>
      </w:r>
      <w:r w:rsidR="0059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59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59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 w:rsidR="00595EC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Nakovo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Nedeljko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Savić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STIG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Vasa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Džigurski</w:t>
      </w:r>
      <w:r w:rsidR="00827A32" w:rsidRPr="00FE01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Jovan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61B36">
        <w:rPr>
          <w:rFonts w:ascii="Times New Roman" w:hAnsi="Times New Roman"/>
          <w:sz w:val="24"/>
          <w:szCs w:val="24"/>
        </w:rPr>
        <w:t>: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 w:rsidR="00E61B36" w:rsidRPr="00FE017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Složni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Pidikanci</w:t>
      </w:r>
      <w:r w:rsidR="00E61B36" w:rsidRPr="00FE017E">
        <w:rPr>
          <w:rFonts w:ascii="Times New Roman" w:hAnsi="Times New Roman"/>
          <w:sz w:val="24"/>
          <w:szCs w:val="24"/>
        </w:rPr>
        <w:t>“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Bavanište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Pajić</w:t>
      </w:r>
      <w:r w:rsidR="00827A32" w:rsidRPr="00FE017E">
        <w:rPr>
          <w:rFonts w:ascii="Times New Roman" w:hAnsi="Times New Roman"/>
          <w:sz w:val="24"/>
          <w:szCs w:val="24"/>
        </w:rPr>
        <w:t>,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947A42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Naše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mleko</w:t>
      </w:r>
      <w:r w:rsidR="00947A42">
        <w:rPr>
          <w:rFonts w:ascii="Times New Roman" w:hAnsi="Times New Roman"/>
          <w:sz w:val="24"/>
          <w:szCs w:val="24"/>
        </w:rPr>
        <w:t>“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Vladimir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Vulović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Brestovački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ratari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Miloš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Brestovački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ratari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Radomir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Krnić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Severni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Banat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Kikinda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Jovan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Severni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Banat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Kikinda</w:t>
      </w:r>
      <w:r w:rsidR="00827A32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Dragan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Filipović</w:t>
      </w:r>
      <w:r w:rsidR="00827A32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opstanak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stočara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Zapadne</w:t>
      </w:r>
      <w:r w:rsidR="00827A32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827A32" w:rsidRPr="00FE017E">
        <w:rPr>
          <w:rFonts w:ascii="Times New Roman" w:hAnsi="Times New Roman"/>
          <w:sz w:val="24"/>
          <w:szCs w:val="24"/>
        </w:rPr>
        <w:t>;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Milenković</w:t>
      </w:r>
      <w:r w:rsidR="00947A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</w:t>
      </w:r>
      <w:r w:rsidR="00947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proizvođači</w:t>
      </w:r>
      <w:r w:rsidR="0016438B" w:rsidRPr="00FE017E">
        <w:rPr>
          <w:rFonts w:ascii="Times New Roman" w:hAnsi="Times New Roman"/>
          <w:sz w:val="24"/>
          <w:szCs w:val="24"/>
        </w:rPr>
        <w:t xml:space="preserve"> </w:t>
      </w:r>
      <w:r w:rsidR="00E61B36" w:rsidRPr="00FE017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Donje</w:t>
      </w:r>
      <w:r w:rsid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Pomoravlje</w:t>
      </w:r>
      <w:r w:rsid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Brežane</w:t>
      </w:r>
      <w:r w:rsidR="00A645CE" w:rsidRPr="00FE017E">
        <w:rPr>
          <w:rFonts w:ascii="Times New Roman" w:hAnsi="Times New Roman"/>
          <w:sz w:val="24"/>
          <w:szCs w:val="24"/>
        </w:rPr>
        <w:t>“</w:t>
      </w:r>
      <w:r w:rsidR="0016438B" w:rsidRPr="00FE017E">
        <w:rPr>
          <w:rFonts w:ascii="Times New Roman" w:hAnsi="Times New Roman"/>
          <w:sz w:val="24"/>
          <w:szCs w:val="24"/>
        </w:rPr>
        <w:t>;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Momčilo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Šljivić</w:t>
      </w:r>
      <w:r w:rsidR="00E61B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poljoprivredni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proizvođači</w:t>
      </w:r>
      <w:r w:rsidR="00E61B36">
        <w:rPr>
          <w:rFonts w:ascii="Times New Roman" w:hAnsi="Times New Roman"/>
          <w:sz w:val="24"/>
          <w:szCs w:val="24"/>
        </w:rPr>
        <w:t xml:space="preserve"> </w:t>
      </w:r>
      <w:r w:rsidR="00A645CE" w:rsidRPr="00FE017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Donje</w:t>
      </w:r>
      <w:r w:rsid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Pomoravlje</w:t>
      </w:r>
      <w:r w:rsid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Brežane</w:t>
      </w:r>
      <w:r w:rsidR="00A645CE">
        <w:rPr>
          <w:rFonts w:ascii="Times New Roman" w:hAnsi="Times New Roman"/>
          <w:sz w:val="24"/>
          <w:szCs w:val="24"/>
        </w:rPr>
        <w:t>“</w:t>
      </w:r>
      <w:r w:rsidR="0016438B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Mita</w:t>
      </w:r>
      <w:r w:rsidR="0016438B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Plavšić</w:t>
      </w:r>
      <w:r w:rsidR="0016438B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16438B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16438B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16438B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6438B" w:rsidRPr="00FE017E">
        <w:rPr>
          <w:rFonts w:ascii="Times New Roman" w:hAnsi="Times New Roman"/>
          <w:sz w:val="24"/>
          <w:szCs w:val="24"/>
        </w:rPr>
        <w:t>;</w:t>
      </w:r>
      <w:r w:rsidR="00D66B2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Mihailo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Milanović</w:t>
      </w:r>
      <w:r w:rsidR="009A61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A645CE">
        <w:rPr>
          <w:rFonts w:ascii="Times New Roman" w:hAnsi="Times New Roman"/>
          <w:sz w:val="24"/>
          <w:szCs w:val="24"/>
        </w:rPr>
        <w:t>: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 w:rsidR="00A645C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Poljoprivrednici</w:t>
      </w:r>
      <w:r w:rsidR="00D66B2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Pančevačkog</w:t>
      </w:r>
      <w:r w:rsidR="00D66B2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rita</w:t>
      </w:r>
      <w:r w:rsidR="00A645CE">
        <w:rPr>
          <w:rFonts w:ascii="Times New Roman" w:hAnsi="Times New Roman"/>
          <w:sz w:val="24"/>
          <w:szCs w:val="24"/>
        </w:rPr>
        <w:t>“</w:t>
      </w:r>
      <w:r w:rsidR="00D66B20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Tešica</w:t>
      </w:r>
      <w:r w:rsidR="00D66B2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Komnenović</w:t>
      </w:r>
      <w:r w:rsidR="009A61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Udruženja</w:t>
      </w:r>
      <w:r w:rsidR="00A645CE" w:rsidRPr="00A645C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voćara</w:t>
      </w:r>
      <w:r w:rsidR="00A645CE" w:rsidRP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5CE" w:rsidRP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vinogradara</w:t>
      </w:r>
      <w:r w:rsidR="00A645CE" w:rsidRPr="00A645CE">
        <w:rPr>
          <w:rFonts w:ascii="Times New Roman" w:hAnsi="Times New Roman"/>
          <w:sz w:val="24"/>
          <w:szCs w:val="24"/>
        </w:rPr>
        <w:t xml:space="preserve"> „</w:t>
      </w:r>
      <w:r>
        <w:rPr>
          <w:rStyle w:val="Emphasis"/>
          <w:rFonts w:ascii="Times New Roman" w:hAnsi="Times New Roman"/>
          <w:i w:val="0"/>
          <w:sz w:val="24"/>
          <w:szCs w:val="24"/>
        </w:rPr>
        <w:t>Plava</w:t>
      </w:r>
      <w:r w:rsidR="00A645CE" w:rsidRPr="00A645CE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šljiva</w:t>
      </w:r>
      <w:r w:rsidR="00A645CE" w:rsidRPr="00A645CE">
        <w:rPr>
          <w:rFonts w:ascii="Times New Roman" w:hAnsi="Times New Roman"/>
          <w:sz w:val="24"/>
          <w:szCs w:val="24"/>
        </w:rPr>
        <w:t>“</w:t>
      </w:r>
      <w:r w:rsidR="00D66B20" w:rsidRPr="00A645C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Đorđe</w:t>
      </w:r>
      <w:r w:rsidR="00D66B20" w:rsidRP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Stefanović</w:t>
      </w:r>
      <w:r w:rsidR="00D66B20" w:rsidRPr="00A645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D66B20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Šumadije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Pomoravlja</w:t>
      </w:r>
      <w:r w:rsidR="00D66B20" w:rsidRPr="00FE017E">
        <w:rPr>
          <w:rFonts w:ascii="Times New Roman" w:hAnsi="Times New Roman"/>
          <w:sz w:val="24"/>
          <w:szCs w:val="24"/>
        </w:rPr>
        <w:t>;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Lihvarček</w:t>
      </w:r>
      <w:r w:rsidR="00EB10FC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Vija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Panonija</w:t>
      </w:r>
      <w:r w:rsidR="00EB10FC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Ivan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Kočić</w:t>
      </w:r>
      <w:r w:rsidR="00EB10FC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organska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poljoprivredna</w:t>
      </w:r>
      <w:r w:rsidR="00A64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proizvodnja</w:t>
      </w:r>
      <w:r w:rsidR="009A61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Novi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Karlovci</w:t>
      </w:r>
      <w:r w:rsidR="00EB10FC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Tibor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Berze</w:t>
      </w:r>
      <w:r w:rsidR="00EB10FC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Udruženje</w:t>
      </w:r>
      <w:r w:rsidR="00EB10FC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odgajivača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tovnih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goveda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 w:rsidR="00A645CE" w:rsidRPr="00947A4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</w:rPr>
        <w:t>Kasum</w:t>
      </w:r>
      <w:r w:rsidR="00A645CE" w:rsidRPr="00947A42">
        <w:rPr>
          <w:rFonts w:ascii="Times New Roman" w:hAnsi="Times New Roman"/>
          <w:sz w:val="24"/>
          <w:szCs w:val="24"/>
        </w:rPr>
        <w:t>“</w:t>
      </w:r>
      <w:r w:rsidR="00EB10FC" w:rsidRPr="00FE017E">
        <w:rPr>
          <w:rFonts w:ascii="Times New Roman" w:hAnsi="Times New Roman"/>
          <w:sz w:val="24"/>
          <w:szCs w:val="24"/>
        </w:rPr>
        <w:t>;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Svetozar</w:t>
      </w:r>
      <w:r w:rsidR="009A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Murgaški</w:t>
      </w:r>
      <w:r w:rsidR="00947A42">
        <w:rPr>
          <w:rFonts w:ascii="Times New Roman" w:hAnsi="Times New Roman"/>
          <w:sz w:val="24"/>
          <w:szCs w:val="24"/>
        </w:rPr>
        <w:t xml:space="preserve">, </w:t>
      </w:r>
      <w:r w:rsidR="001B63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Udruženi</w:t>
      </w:r>
      <w:r w:rsidR="00FF4A7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</w:t>
      </w:r>
      <w:r w:rsidR="00FF4A7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4A7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stočari</w:t>
      </w:r>
      <w:r w:rsidR="00FF4A7D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B635C">
        <w:rPr>
          <w:rFonts w:ascii="Times New Roman" w:hAnsi="Times New Roman"/>
          <w:sz w:val="24"/>
          <w:szCs w:val="24"/>
        </w:rPr>
        <w:t>“</w:t>
      </w:r>
      <w:r w:rsidR="00FF4A7D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Nikola</w:t>
      </w:r>
      <w:r w:rsidR="00D943F6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Delić</w:t>
      </w:r>
      <w:r w:rsidR="00D943F6" w:rsidRPr="00FE01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Institut</w:t>
      </w:r>
      <w:r w:rsidR="00D943F6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43F6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stočarstvo</w:t>
      </w:r>
      <w:r w:rsidR="00D943F6" w:rsidRPr="00FE017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Četr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fić</w:t>
      </w:r>
      <w:r w:rsidR="00D943F6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Dejan</w:t>
      </w:r>
      <w:r w:rsidR="00D943F6" w:rsidRPr="00D80508">
        <w:rPr>
          <w:rFonts w:ascii="Times New Roman" w:hAnsi="Times New Roman"/>
          <w:sz w:val="24"/>
          <w:szCs w:val="24"/>
        </w:rPr>
        <w:t>,</w:t>
      </w:r>
      <w:r w:rsidR="00D943F6" w:rsidRPr="00FE0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D80508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D80508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D80508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Šumadije</w:t>
      </w:r>
      <w:r w:rsidR="00D80508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0508" w:rsidRPr="00D8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Pomoravlja</w:t>
      </w:r>
      <w:r w:rsidR="00D8050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Default="00996138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6138" w:rsidRPr="00996138" w:rsidRDefault="00460F9E" w:rsidP="009961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Predsednik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Odbora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poljoprivredu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šumarstvo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vodoprivredu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Marijan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otvorio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Domu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Narodne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skupštine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javno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slušanje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temu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>: „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Poljoprivredna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politika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pravedna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raspodela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sredstava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podsticaja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planiranju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narednog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agrarnog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budžeta</w:t>
      </w:r>
      <w:r w:rsidR="00996138" w:rsidRPr="00996138">
        <w:rPr>
          <w:rFonts w:ascii="Times New Roman" w:eastAsia="Times New Roman" w:hAnsi="Times New Roman"/>
          <w:iCs/>
          <w:color w:val="000000"/>
          <w:sz w:val="24"/>
          <w:szCs w:val="24"/>
        </w:rPr>
        <w:t>“.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Predsednik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pozdravio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prisutne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učesnike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došli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doprinos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uspešnom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sagledavanju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teme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će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danas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diskutovati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reč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predsednici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Brnabić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Brnabić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izrazila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zadovoljstvo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danas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vodi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važnoj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temi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bolje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mesto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debatu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njoj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razgovarali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poslanici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direktni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izabrani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predstavnici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građana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takođe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mesto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organizacijama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civilnog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društva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privrednicima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ostalima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jedan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drugi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način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predstavljaju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segment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našeg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društva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.“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Dodala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predstavnicima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sastajala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nabrojano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puta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svaki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sastanak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dovodio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izvesnih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rešenja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koliko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umeli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teški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Nikada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nakon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razgovora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nikada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sasvim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srećni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zadovoljni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utisak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veliki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antagonizam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zbog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čega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bilo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žao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različitih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proizvođača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zajedništvo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nadam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ćemo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danas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uspeti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postignemo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dogovor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Brnabić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Podvukla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budžet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budžet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subvencije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potpuno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transparentni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raspodele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dogovoru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ratara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povrtara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voćara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pčelara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vinara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ostalih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način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ostvare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podršku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zemlja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građane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ostvarimo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produktivniju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konkurentniju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 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rasporedimo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budžet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način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produktivnija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efikasnija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konkurentija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takođe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vaše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porodice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osetite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podršku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osetili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potpunu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izvesnost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zaključila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predsednica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uvodnom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obraćanju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prisutnima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obratila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ministra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šumarstva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vodoprivrede</w:t>
      </w:r>
      <w:r w:rsidR="00E630C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državna</w:t>
      </w:r>
      <w:r w:rsidR="00E630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sekretarka</w:t>
      </w:r>
      <w:r w:rsidR="00E630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</w:rPr>
        <w:t>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Pavićević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zahvalila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prilici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diskusiju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temu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pravedne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raspodele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sredstava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podsticaja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planiranju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narednog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agrarnog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budžeta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čuli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stavovi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mišljenja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predlozi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učesnika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 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Ministarstvo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prepoznaje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participativnog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pristupa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kreiranju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agrarne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će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pravedna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granama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rekla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Pavićević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obzirom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izazove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suočava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sektor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ograničenost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budžeta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oblasti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ukazala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neophodnost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saradnjom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rešenjima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će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obezbediti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ravnomernu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pravičnu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raspodelu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sredstava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podsticaja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Dodala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balansiranje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potreba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sektora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akcentovala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prepoznato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strateški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cilj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razvijati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unapređivati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Vaša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iskustva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sugestije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dragoceni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pomoći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će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donesemo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najbolje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moguće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odluke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razloga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vas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pozivam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aktivno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uključite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raspravu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svojim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predlozima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doprinesete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oblikovanju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pravedne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agrarne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poželevši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prisutnima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konstruktivnu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diskusiju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Predsednik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šumarstvo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vodoprivredu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Marijan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istakao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gotovo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najplodniju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zemlju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Evropi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obilje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dobru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klimu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ali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koristi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dovoljno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potencijale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70</w:t>
      </w:r>
      <w:proofErr w:type="gramStart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% 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naše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koristi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prerađivačku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industriju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postali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sirovinska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tuđu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industriju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Ograničavanje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obezbeđuje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zabranama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proizvodnjom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investicijama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podsticajima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konstatovao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ocenio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izuzetnog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slobodnoj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trgovini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Balkanu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CEFTA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slobodnoj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trgovini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nizom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zemalja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potpisala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Marijan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obraćanju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zemlja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poslednjih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izgubila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značajan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time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smanjena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potrošnja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žitarica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hrani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Ocenio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pokazuje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podsticaje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trebalo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usmeriti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prvenstveno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Ocenio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problem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predstavljaju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birokratske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prepreke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zaštititi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male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proizvođače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pitanje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istovremeno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pitanje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demografije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posebno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naglasivši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podrške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voćarima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Razvoj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voćarstva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ratarstva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garantuje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razvoj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prehrambene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proizvodnje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zaključio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Predsednik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predložio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sezonske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intervencije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koga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pomagali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proizvođači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cene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njihovih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padnu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Istakao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normalno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udruženja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traže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kreiraju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poljoprivrednu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protestuju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blokadom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saobaćaja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može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manjina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ospori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većine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Država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nije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poslodavac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već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prijatelj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poljoprivrednicima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Predsednik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Marijan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istakao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uveze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hrane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izvozom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hrane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ostvaruje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suficit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1.3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1.7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milijardi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godišnjem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nivou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Kada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reč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naveo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poslednjih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15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izgubila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milion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zbog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kaže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nedovoljne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organizovanosti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gubitak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prerađenom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iznosi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šest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miliona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Najviše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škripi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naš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biljni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potencijal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omogućuje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uzgajamo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15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miliona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miliona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goveda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vrednost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tovnom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proizvodnjom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15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milijardi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gotovo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duplo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odnosu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BDP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proizvodimo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danas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potrebna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hitna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transfuzija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pitanju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priplodnih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oživeli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smanjili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uvoz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rekao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Rističević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Napomenuo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uvozi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stočarskih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proizvoda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mesa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mleka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600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miliona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ukazao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trebalo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vidi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gde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birokratske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kočnice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razvoj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stočarstva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Nakon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obraćanja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reč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data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prisutnim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predstavnicima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učesnicima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slušanja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nakon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čega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usledila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diskusija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ciljem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prikupljanja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tema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unapredila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noseća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karaktera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povećavanjem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Kiš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Limuzin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zaista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osavremeniti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farme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opremu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mehanizaciju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nepostojanja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kontinuiteta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uvozimo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Podgolijski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plodovi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Ivanjica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160 </w:t>
      </w:r>
      <w:r>
        <w:rPr>
          <w:rFonts w:ascii="Times New Roman" w:hAnsi="Times New Roman"/>
          <w:sz w:val="24"/>
          <w:szCs w:val="24"/>
          <w:lang w:val="sr-Cyrl-RS"/>
        </w:rPr>
        <w:t>milijardi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7%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prikladan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Produktivnost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Porebna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IPARD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rejonizacija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ravnomernom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regionalnom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Moramo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prehrambeni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suverenitet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malinare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hladnjače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pretvori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skladišta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maline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obeležile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čuvale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kasniju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prodaju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bolje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).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Jovica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Jakšić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Nezavisna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knjigu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plodored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nedovoljan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Ekonomski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intenzivno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obnavljanju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umesto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gotovini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ulagati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mehanizam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intervencije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Ombudsmana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zalagao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poštenih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prerađivača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trgovaca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žitarica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nefukcionalnost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eAgrara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nepravednu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Pomoravlje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postavio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zašto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isplaćuje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obećana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96138" w:rsidRPr="00996138">
        <w:rPr>
          <w:rFonts w:ascii="Times New Roman" w:hAnsi="Times New Roman"/>
          <w:sz w:val="24"/>
          <w:szCs w:val="24"/>
        </w:rPr>
        <w:t xml:space="preserve"> 17.500 </w:t>
      </w:r>
      <w:r>
        <w:rPr>
          <w:rFonts w:ascii="Times New Roman" w:hAnsi="Times New Roman"/>
          <w:sz w:val="24"/>
          <w:szCs w:val="24"/>
        </w:rPr>
        <w:t>dinara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hektaru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sertifikovano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prošlogodišnjeg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dogovora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tadašnjom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premijerkom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Anom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Brnabić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sadašnji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  <w:lang w:val="sr-Cyrl-RS"/>
        </w:rPr>
        <w:t>dž</w:t>
      </w:r>
      <w:r>
        <w:rPr>
          <w:rFonts w:ascii="Times New Roman" w:hAnsi="Times New Roman"/>
          <w:sz w:val="24"/>
          <w:szCs w:val="24"/>
        </w:rPr>
        <w:t>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nedovoljan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podršku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96138" w:rsidRPr="00996138">
        <w:rPr>
          <w:rFonts w:ascii="Times New Roman" w:hAnsi="Times New Roman"/>
          <w:sz w:val="24"/>
          <w:szCs w:val="24"/>
        </w:rPr>
        <w:t xml:space="preserve"> 9,8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%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sadašnjih</w:t>
      </w:r>
      <w:r w:rsidR="00996138" w:rsidRPr="00996138">
        <w:rPr>
          <w:rFonts w:ascii="Times New Roman" w:hAnsi="Times New Roman"/>
          <w:sz w:val="24"/>
          <w:szCs w:val="24"/>
        </w:rPr>
        <w:t xml:space="preserve"> 105 </w:t>
      </w:r>
      <w:r>
        <w:rPr>
          <w:rFonts w:ascii="Times New Roman" w:hAnsi="Times New Roman"/>
          <w:sz w:val="24"/>
          <w:szCs w:val="24"/>
        </w:rPr>
        <w:t>milijardi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96138" w:rsidRPr="00996138">
        <w:rPr>
          <w:rFonts w:ascii="Times New Roman" w:hAnsi="Times New Roman"/>
          <w:sz w:val="24"/>
          <w:szCs w:val="24"/>
        </w:rPr>
        <w:t xml:space="preserve"> 180 </w:t>
      </w:r>
      <w:r>
        <w:rPr>
          <w:rFonts w:ascii="Times New Roman" w:hAnsi="Times New Roman"/>
          <w:sz w:val="24"/>
          <w:szCs w:val="24"/>
        </w:rPr>
        <w:t>milijardi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inače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zaostale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unaprediti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eAgrar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akcenat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veterinarske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stanice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autohtone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otežanim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Mačvanskog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potebu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17.000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sertifikovano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stimulacija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zaista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Božo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voće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dugoročna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nov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primarne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prerade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plasmana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bivše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premijerke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Brnabić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sertifikovano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eAgrar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kasni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povraćaj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akcize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iscrpljuje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nezadovoljni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ratari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stočari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voćari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konfuzna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sirovina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600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Budimović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Interventnim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.(</w:t>
      </w:r>
      <w:r>
        <w:rPr>
          <w:rFonts w:ascii="Times New Roman" w:hAnsi="Times New Roman"/>
          <w:sz w:val="24"/>
          <w:szCs w:val="24"/>
          <w:lang w:val="sr-Cyrl-RS"/>
        </w:rPr>
        <w:t>steone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junice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nazimice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Paralelno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populaciji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zootehničkih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stočarskoj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embriotransfer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veštačka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inseminacija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ovčije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kravljeg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kompenzacioni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Mikloš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Nađ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dogovoreno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17.000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semensku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razvrsta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semensku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veštačko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đubrivo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hemikalije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Latinović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Nacionalna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ulagati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mehanizaciju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vrate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robote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mužu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povoljniji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poljoprivrdnike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čuli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sugestije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/>
          <w:sz w:val="24"/>
          <w:szCs w:val="24"/>
          <w:lang w:val="sr-Cyrl-RS"/>
        </w:rPr>
        <w:t>milijadi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Belgija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uvoznički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autohtone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Balaž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Mihal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Pazova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južno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Dunava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odumiru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tajkunizacija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E63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isplaćene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siromašniji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povećan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tajkuni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kupuju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nedolaska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eAgrar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dizel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preskup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konstruktivni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Palamarević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desetkovan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naročito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južno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Dunava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dovesti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očisti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usmeriti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akcenat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ženskog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podmlatka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Branislav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Gulan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negovanje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tradicije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urađena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strateška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Trajković</w:t>
      </w:r>
      <w:r w:rsidR="00996138" w:rsidRPr="00996138">
        <w:rPr>
          <w:rFonts w:ascii="Times New Roman" w:hAnsi="Times New Roman"/>
          <w:sz w:val="24"/>
          <w:szCs w:val="24"/>
        </w:rPr>
        <w:t>,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ponovio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dogovoreni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Kisaču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novembru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Dogovoreno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isplata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17.000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sertifikovano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parcele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analiza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hitno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ukidanje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zabrana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rafinisanog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nerafinisanog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analiza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berze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desetogodišnjeg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Grujić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2022,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kontrolisalo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osnivanje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komore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Cvijan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Mekić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Dudovica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koordinatori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uvažava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dovoljno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Rodoljub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Živadinović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pčelarskih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suzbije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rakija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uštedelo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milijardu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Ratko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Aksentijević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Golija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organskom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isplaćuju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vrate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krave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dojilje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Radisavljević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vrati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lovačka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sekcija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Gokčanica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nepravedno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ukinuta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Volim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40-50%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996138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kraj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slušanja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donet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zaključka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kojem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će</w:t>
      </w:r>
      <w:proofErr w:type="gramEnd"/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poljoprivredu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šumarstvo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vodoprivredu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odlučivati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jednoj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narednih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sednica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996138" w:rsidRPr="00996138" w:rsidRDefault="00460F9E" w:rsidP="00996138">
      <w:pPr>
        <w:spacing w:before="90" w:after="9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zaključka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glasi</w:t>
      </w:r>
      <w:r w:rsidR="00996138" w:rsidRPr="0099613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: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pravedna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996138" w:rsidRPr="00996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obnavljanje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).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Uredbom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35.000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plus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5.000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Kisaču</w:t>
      </w:r>
      <w:r w:rsidR="00996138" w:rsidRPr="009961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>(</w:t>
      </w:r>
      <w:r>
        <w:rPr>
          <w:rFonts w:ascii="Times New Roman" w:hAnsi="Times New Roman"/>
          <w:bCs/>
          <w:sz w:val="24"/>
          <w:szCs w:val="24"/>
          <w:lang w:val="sr-Latn-RS"/>
        </w:rPr>
        <w:t>između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predstavnika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Vlade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pojedinih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poljoprivrednih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udruženja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novembra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 xml:space="preserve"> 2023.</w:t>
      </w:r>
      <w:r>
        <w:rPr>
          <w:rFonts w:ascii="Times New Roman" w:hAnsi="Times New Roman"/>
          <w:bCs/>
          <w:sz w:val="24"/>
          <w:szCs w:val="24"/>
          <w:lang w:val="sr-Latn-RS"/>
        </w:rPr>
        <w:t>godine</w:t>
      </w:r>
      <w:r w:rsidR="00996138" w:rsidRPr="00996138">
        <w:rPr>
          <w:rFonts w:ascii="Times New Roman" w:hAnsi="Times New Roman"/>
          <w:bCs/>
          <w:sz w:val="24"/>
          <w:szCs w:val="24"/>
          <w:lang w:val="sr-Latn-RS"/>
        </w:rPr>
        <w:t>)</w:t>
      </w:r>
      <w:r w:rsidR="00996138" w:rsidRPr="0099613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hektar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pokriven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uslovnim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grlom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zasadima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voća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povrćem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našeg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prerađivačke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996138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6138" w:rsidRPr="00996138" w:rsidRDefault="00460F9E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završeno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996138" w:rsidRPr="00996138">
        <w:rPr>
          <w:rFonts w:ascii="Times New Roman" w:hAnsi="Times New Roman"/>
          <w:sz w:val="24"/>
          <w:szCs w:val="24"/>
        </w:rPr>
        <w:t>8.3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96138" w:rsidRPr="00996138">
        <w:rPr>
          <w:rFonts w:ascii="Times New Roman" w:hAnsi="Times New Roman"/>
          <w:sz w:val="24"/>
          <w:szCs w:val="24"/>
          <w:lang w:val="sr-Cyrl-RS"/>
        </w:rPr>
        <w:t>.</w:t>
      </w:r>
    </w:p>
    <w:p w:rsidR="00996138" w:rsidRPr="00996138" w:rsidRDefault="00996138" w:rsidP="0099613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996138" w:rsidRDefault="00996138" w:rsidP="00E630C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630C1" w:rsidRPr="00996138" w:rsidRDefault="00E630C1" w:rsidP="00E630C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6138" w:rsidRPr="00996138" w:rsidRDefault="00460F9E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lastRenderedPageBreak/>
        <w:t>Dostavljeno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>:</w:t>
      </w:r>
    </w:p>
    <w:p w:rsidR="00996138" w:rsidRPr="00996138" w:rsidRDefault="00460F9E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u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>Narodnoj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>skupštini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>Republike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>Srbije</w:t>
      </w:r>
      <w:r w:rsidR="00996138" w:rsidRPr="00996138">
        <w:rPr>
          <w:rFonts w:ascii="Times New Roman" w:hAnsi="Times New Roman"/>
          <w:sz w:val="24"/>
          <w:szCs w:val="24"/>
          <w:lang w:val="ru-RU" w:eastAsia="ar-SA"/>
        </w:rPr>
        <w:t>:</w:t>
      </w:r>
    </w:p>
    <w:p w:rsidR="00996138" w:rsidRPr="00996138" w:rsidRDefault="00996138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predsedniku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996138" w:rsidRPr="00996138" w:rsidRDefault="00996138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članovima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Odbora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za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poljoprivredu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,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šumarstvo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i</w:t>
      </w:r>
      <w:r w:rsidRPr="0099613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460F9E">
        <w:rPr>
          <w:rFonts w:ascii="Times New Roman" w:hAnsi="Times New Roman"/>
          <w:sz w:val="24"/>
          <w:szCs w:val="24"/>
          <w:lang w:val="ru-RU" w:eastAsia="ar-SA"/>
        </w:rPr>
        <w:t>vodoprivredu</w:t>
      </w:r>
    </w:p>
    <w:p w:rsidR="00996138" w:rsidRPr="00996138" w:rsidRDefault="00996138" w:rsidP="00996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:rsidR="00996138" w:rsidRPr="00996138" w:rsidRDefault="00996138" w:rsidP="00996138">
      <w:pPr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996138" w:rsidRPr="00996138" w:rsidRDefault="00996138" w:rsidP="00996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996138" w:rsidRPr="00996138" w:rsidRDefault="00996138" w:rsidP="00996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96138" w:rsidRPr="00996138" w:rsidSect="00544540">
      <w:footerReference w:type="default" r:id="rId9"/>
      <w:footerReference w:type="first" r:id="rId10"/>
      <w:pgSz w:w="12240" w:h="15840" w:code="1"/>
      <w:pgMar w:top="1440" w:right="1440" w:bottom="1440" w:left="1440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BF" w:rsidRDefault="002572BF">
      <w:pPr>
        <w:spacing w:after="0" w:line="240" w:lineRule="auto"/>
      </w:pPr>
      <w:r>
        <w:separator/>
      </w:r>
    </w:p>
  </w:endnote>
  <w:endnote w:type="continuationSeparator" w:id="0">
    <w:p w:rsidR="002572BF" w:rsidRDefault="0025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473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540" w:rsidRDefault="00544540" w:rsidP="005445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4540" w:rsidRDefault="00544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04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9C7" w:rsidRDefault="0092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9C7" w:rsidRDefault="0092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BF" w:rsidRDefault="002572BF">
      <w:pPr>
        <w:spacing w:after="0" w:line="240" w:lineRule="auto"/>
      </w:pPr>
      <w:r>
        <w:separator/>
      </w:r>
    </w:p>
  </w:footnote>
  <w:footnote w:type="continuationSeparator" w:id="0">
    <w:p w:rsidR="002572BF" w:rsidRDefault="0025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952"/>
    <w:multiLevelType w:val="hybridMultilevel"/>
    <w:tmpl w:val="8CE6BF56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1AAE"/>
    <w:multiLevelType w:val="hybridMultilevel"/>
    <w:tmpl w:val="7C123AD4"/>
    <w:lvl w:ilvl="0" w:tplc="1068E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2269F0"/>
    <w:multiLevelType w:val="hybridMultilevel"/>
    <w:tmpl w:val="FE103202"/>
    <w:lvl w:ilvl="0" w:tplc="067AAF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CA"/>
    <w:rsid w:val="00035E85"/>
    <w:rsid w:val="00036D7C"/>
    <w:rsid w:val="000579A4"/>
    <w:rsid w:val="000613EE"/>
    <w:rsid w:val="0006380D"/>
    <w:rsid w:val="00065AA5"/>
    <w:rsid w:val="000B6418"/>
    <w:rsid w:val="000E6958"/>
    <w:rsid w:val="000F56FA"/>
    <w:rsid w:val="0016438B"/>
    <w:rsid w:val="001B635C"/>
    <w:rsid w:val="001E065E"/>
    <w:rsid w:val="002160B1"/>
    <w:rsid w:val="00220D41"/>
    <w:rsid w:val="00243D9A"/>
    <w:rsid w:val="00254476"/>
    <w:rsid w:val="002572BF"/>
    <w:rsid w:val="0031634A"/>
    <w:rsid w:val="00336E2B"/>
    <w:rsid w:val="00351983"/>
    <w:rsid w:val="003849BE"/>
    <w:rsid w:val="003A4344"/>
    <w:rsid w:val="003B6F1C"/>
    <w:rsid w:val="003F04B3"/>
    <w:rsid w:val="00460F9E"/>
    <w:rsid w:val="00483B19"/>
    <w:rsid w:val="00486A44"/>
    <w:rsid w:val="004A03BD"/>
    <w:rsid w:val="004A6A1B"/>
    <w:rsid w:val="004D2B06"/>
    <w:rsid w:val="00544540"/>
    <w:rsid w:val="00574156"/>
    <w:rsid w:val="00575657"/>
    <w:rsid w:val="00595ECF"/>
    <w:rsid w:val="005B7E58"/>
    <w:rsid w:val="005D7201"/>
    <w:rsid w:val="0063520B"/>
    <w:rsid w:val="00641D4C"/>
    <w:rsid w:val="006D7D94"/>
    <w:rsid w:val="0070674C"/>
    <w:rsid w:val="00714F16"/>
    <w:rsid w:val="007943F6"/>
    <w:rsid w:val="00797B7D"/>
    <w:rsid w:val="007C606F"/>
    <w:rsid w:val="007C6AAD"/>
    <w:rsid w:val="007E1546"/>
    <w:rsid w:val="007E656B"/>
    <w:rsid w:val="00827A32"/>
    <w:rsid w:val="008333C1"/>
    <w:rsid w:val="00865FA7"/>
    <w:rsid w:val="008E5C30"/>
    <w:rsid w:val="008E6C8E"/>
    <w:rsid w:val="009078C7"/>
    <w:rsid w:val="009229C7"/>
    <w:rsid w:val="00947A42"/>
    <w:rsid w:val="00974D46"/>
    <w:rsid w:val="00996138"/>
    <w:rsid w:val="009A1807"/>
    <w:rsid w:val="009A6141"/>
    <w:rsid w:val="009D27A5"/>
    <w:rsid w:val="00A206C3"/>
    <w:rsid w:val="00A50791"/>
    <w:rsid w:val="00A645CE"/>
    <w:rsid w:val="00B22423"/>
    <w:rsid w:val="00B22E6B"/>
    <w:rsid w:val="00BA5AA1"/>
    <w:rsid w:val="00BA62C9"/>
    <w:rsid w:val="00BB1D4F"/>
    <w:rsid w:val="00BC7AF0"/>
    <w:rsid w:val="00BD1939"/>
    <w:rsid w:val="00BE1444"/>
    <w:rsid w:val="00BE59B3"/>
    <w:rsid w:val="00C35154"/>
    <w:rsid w:val="00C431BC"/>
    <w:rsid w:val="00C87DCA"/>
    <w:rsid w:val="00CD1D1C"/>
    <w:rsid w:val="00D1377D"/>
    <w:rsid w:val="00D4103E"/>
    <w:rsid w:val="00D66B20"/>
    <w:rsid w:val="00D80508"/>
    <w:rsid w:val="00D943F6"/>
    <w:rsid w:val="00DA3C6D"/>
    <w:rsid w:val="00E504A1"/>
    <w:rsid w:val="00E61B36"/>
    <w:rsid w:val="00E630C1"/>
    <w:rsid w:val="00EB10FC"/>
    <w:rsid w:val="00EB3904"/>
    <w:rsid w:val="00EC1858"/>
    <w:rsid w:val="00F23D69"/>
    <w:rsid w:val="00F8579E"/>
    <w:rsid w:val="00FC2B67"/>
    <w:rsid w:val="00FE017E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C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D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C87DC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C87DCA"/>
    <w:rPr>
      <w:color w:val="0000FF"/>
      <w:u w:val="single"/>
    </w:rPr>
  </w:style>
  <w:style w:type="character" w:customStyle="1" w:styleId="Bodytext2">
    <w:name w:val="Body text (2)_"/>
    <w:link w:val="Bodytext20"/>
    <w:rsid w:val="00C87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7DC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11pt">
    <w:name w:val="Body text (2) + 11 pt"/>
    <w:aliases w:val="Bold,Body text (2) + 10,5 pt,Body text (2) + Calibri,22 pt,Italic"/>
    <w:rsid w:val="00C87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highlight">
    <w:name w:val="highlight"/>
    <w:rsid w:val="00C87DCA"/>
  </w:style>
  <w:style w:type="character" w:customStyle="1" w:styleId="markedcontent">
    <w:name w:val="markedcontent"/>
    <w:rsid w:val="00C87DCA"/>
  </w:style>
  <w:style w:type="paragraph" w:styleId="Header">
    <w:name w:val="header"/>
    <w:basedOn w:val="Normal"/>
    <w:link w:val="HeaderChar"/>
    <w:uiPriority w:val="99"/>
    <w:unhideWhenUsed/>
    <w:rsid w:val="00C87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D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7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CA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87DCA"/>
    <w:rPr>
      <w:b/>
      <w:bCs/>
    </w:rPr>
  </w:style>
  <w:style w:type="character" w:styleId="Emphasis">
    <w:name w:val="Emphasis"/>
    <w:uiPriority w:val="20"/>
    <w:qFormat/>
    <w:rsid w:val="00C87D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CA"/>
    <w:rPr>
      <w:rFonts w:ascii="Tahoma" w:eastAsia="Calibri" w:hAnsi="Tahoma" w:cs="Tahoma"/>
      <w:sz w:val="16"/>
      <w:szCs w:val="16"/>
    </w:rPr>
  </w:style>
  <w:style w:type="paragraph" w:customStyle="1" w:styleId="odluka-zakon">
    <w:name w:val="odluka-zakon"/>
    <w:basedOn w:val="Normal"/>
    <w:rsid w:val="00C87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D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F4A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B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9A61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C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D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C87DC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C87DCA"/>
    <w:rPr>
      <w:color w:val="0000FF"/>
      <w:u w:val="single"/>
    </w:rPr>
  </w:style>
  <w:style w:type="character" w:customStyle="1" w:styleId="Bodytext2">
    <w:name w:val="Body text (2)_"/>
    <w:link w:val="Bodytext20"/>
    <w:rsid w:val="00C87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7DC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11pt">
    <w:name w:val="Body text (2) + 11 pt"/>
    <w:aliases w:val="Bold,Body text (2) + 10,5 pt,Body text (2) + Calibri,22 pt,Italic"/>
    <w:rsid w:val="00C87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highlight">
    <w:name w:val="highlight"/>
    <w:rsid w:val="00C87DCA"/>
  </w:style>
  <w:style w:type="character" w:customStyle="1" w:styleId="markedcontent">
    <w:name w:val="markedcontent"/>
    <w:rsid w:val="00C87DCA"/>
  </w:style>
  <w:style w:type="paragraph" w:styleId="Header">
    <w:name w:val="header"/>
    <w:basedOn w:val="Normal"/>
    <w:link w:val="HeaderChar"/>
    <w:uiPriority w:val="99"/>
    <w:unhideWhenUsed/>
    <w:rsid w:val="00C87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D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7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CA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87DCA"/>
    <w:rPr>
      <w:b/>
      <w:bCs/>
    </w:rPr>
  </w:style>
  <w:style w:type="character" w:styleId="Emphasis">
    <w:name w:val="Emphasis"/>
    <w:uiPriority w:val="20"/>
    <w:qFormat/>
    <w:rsid w:val="00C87D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CA"/>
    <w:rPr>
      <w:rFonts w:ascii="Tahoma" w:eastAsia="Calibri" w:hAnsi="Tahoma" w:cs="Tahoma"/>
      <w:sz w:val="16"/>
      <w:szCs w:val="16"/>
    </w:rPr>
  </w:style>
  <w:style w:type="paragraph" w:customStyle="1" w:styleId="odluka-zakon">
    <w:name w:val="odluka-zakon"/>
    <w:basedOn w:val="Normal"/>
    <w:rsid w:val="00C87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D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F4A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B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9A61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3568-B03B-4FB1-9B13-4AC7DF6E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dcterms:created xsi:type="dcterms:W3CDTF">2025-02-06T09:51:00Z</dcterms:created>
  <dcterms:modified xsi:type="dcterms:W3CDTF">2025-02-06T09:51:00Z</dcterms:modified>
</cp:coreProperties>
</file>